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6C439" w14:textId="702E4EB7" w:rsidR="00E90E49" w:rsidRPr="00F54607" w:rsidRDefault="00E90E49" w:rsidP="00E35559">
      <w:pPr>
        <w:pStyle w:val="3GPPHeader"/>
        <w:spacing w:after="60"/>
        <w:rPr>
          <w:sz w:val="32"/>
          <w:szCs w:val="32"/>
          <w:highlight w:val="yellow"/>
          <w:lang w:val="en-US"/>
        </w:rPr>
      </w:pPr>
      <w:r w:rsidRPr="00F54607">
        <w:rPr>
          <w:lang w:val="en-US"/>
        </w:rPr>
        <w:t>3GPP TSG-RAN WG</w:t>
      </w:r>
      <w:r w:rsidR="007730BD" w:rsidRPr="00F54607">
        <w:rPr>
          <w:lang w:val="en-US"/>
        </w:rPr>
        <w:t>2</w:t>
      </w:r>
      <w:r w:rsidRPr="00F54607">
        <w:rPr>
          <w:lang w:val="en-US"/>
        </w:rPr>
        <w:t xml:space="preserve"> #</w:t>
      </w:r>
      <w:r w:rsidR="00AE3743" w:rsidRPr="00F54607">
        <w:rPr>
          <w:lang w:val="en-US"/>
        </w:rPr>
        <w:t>9</w:t>
      </w:r>
      <w:r w:rsidR="00C544E1" w:rsidRPr="00F54607">
        <w:rPr>
          <w:lang w:val="en-US"/>
        </w:rPr>
        <w:t>8</w:t>
      </w:r>
      <w:r w:rsidRPr="00F54607">
        <w:rPr>
          <w:lang w:val="en-US"/>
        </w:rPr>
        <w:tab/>
      </w:r>
      <w:r w:rsidRPr="00F54607">
        <w:rPr>
          <w:sz w:val="32"/>
          <w:szCs w:val="32"/>
          <w:lang w:val="en-US"/>
        </w:rPr>
        <w:t xml:space="preserve">Tdoc </w:t>
      </w:r>
      <w:r w:rsidR="00091557" w:rsidRPr="00F54607">
        <w:rPr>
          <w:sz w:val="32"/>
          <w:szCs w:val="32"/>
          <w:lang w:val="en-US"/>
        </w:rPr>
        <w:t>R2-</w:t>
      </w:r>
      <w:r w:rsidR="005F3025" w:rsidRPr="00F54607">
        <w:rPr>
          <w:sz w:val="32"/>
          <w:szCs w:val="32"/>
          <w:lang w:val="en-US"/>
        </w:rPr>
        <w:t>1</w:t>
      </w:r>
      <w:r w:rsidR="000039F4" w:rsidRPr="00F54607">
        <w:rPr>
          <w:sz w:val="32"/>
          <w:szCs w:val="32"/>
          <w:lang w:val="en-US"/>
        </w:rPr>
        <w:t>7</w:t>
      </w:r>
      <w:r w:rsidR="00F470FB" w:rsidRPr="00F54607">
        <w:rPr>
          <w:sz w:val="32"/>
          <w:szCs w:val="32"/>
          <w:lang w:val="en-US"/>
        </w:rPr>
        <w:t>04745</w:t>
      </w:r>
    </w:p>
    <w:p w14:paraId="3992C774" w14:textId="77777777" w:rsidR="00E90E49" w:rsidRPr="00F54607" w:rsidRDefault="00C544E1" w:rsidP="00311702">
      <w:pPr>
        <w:pStyle w:val="3GPPHeader"/>
        <w:rPr>
          <w:lang w:val="en-US"/>
        </w:rPr>
      </w:pPr>
      <w:r w:rsidRPr="00F54607">
        <w:rPr>
          <w:lang w:val="en-US"/>
        </w:rPr>
        <w:t>Hangz</w:t>
      </w:r>
      <w:r w:rsidR="00EA0B99" w:rsidRPr="00F54607">
        <w:rPr>
          <w:lang w:val="en-US"/>
        </w:rPr>
        <w:t>h</w:t>
      </w:r>
      <w:r w:rsidRPr="00F54607">
        <w:rPr>
          <w:lang w:val="en-US"/>
        </w:rPr>
        <w:t>ou</w:t>
      </w:r>
      <w:r w:rsidR="00AE3743" w:rsidRPr="00F54607">
        <w:rPr>
          <w:lang w:val="en-US"/>
        </w:rPr>
        <w:t xml:space="preserve">, </w:t>
      </w:r>
      <w:r w:rsidRPr="00F54607">
        <w:rPr>
          <w:lang w:val="en-US"/>
        </w:rPr>
        <w:t>P.R. of China</w:t>
      </w:r>
      <w:r w:rsidR="00AE3743" w:rsidRPr="00F54607">
        <w:rPr>
          <w:lang w:val="en-US"/>
        </w:rPr>
        <w:t xml:space="preserve">, </w:t>
      </w:r>
      <w:r w:rsidRPr="00F54607">
        <w:rPr>
          <w:lang w:val="en-US"/>
        </w:rPr>
        <w:t>15</w:t>
      </w:r>
      <w:r w:rsidRPr="00F54607">
        <w:rPr>
          <w:vertAlign w:val="superscript"/>
          <w:lang w:val="en-US"/>
        </w:rPr>
        <w:t>th</w:t>
      </w:r>
      <w:r w:rsidRPr="00F54607">
        <w:rPr>
          <w:lang w:val="en-US"/>
        </w:rPr>
        <w:t xml:space="preserve"> </w:t>
      </w:r>
      <w:r w:rsidR="00AE3743" w:rsidRPr="00F54607">
        <w:rPr>
          <w:lang w:val="en-US"/>
        </w:rPr>
        <w:t xml:space="preserve">– </w:t>
      </w:r>
      <w:r w:rsidRPr="00F54607">
        <w:rPr>
          <w:lang w:val="en-US"/>
        </w:rPr>
        <w:t>19</w:t>
      </w:r>
      <w:r w:rsidR="00AE3743" w:rsidRPr="00F54607">
        <w:rPr>
          <w:vertAlign w:val="superscript"/>
          <w:lang w:val="en-US"/>
        </w:rPr>
        <w:t>th</w:t>
      </w:r>
      <w:r w:rsidR="00AE3743" w:rsidRPr="00F54607">
        <w:rPr>
          <w:lang w:val="en-US"/>
        </w:rPr>
        <w:t xml:space="preserve"> </w:t>
      </w:r>
      <w:r w:rsidRPr="00F54607">
        <w:rPr>
          <w:lang w:val="en-US"/>
        </w:rPr>
        <w:t xml:space="preserve">May </w:t>
      </w:r>
      <w:r w:rsidR="00AE3743" w:rsidRPr="00F54607">
        <w:rPr>
          <w:lang w:val="en-US"/>
        </w:rPr>
        <w:t>2017</w:t>
      </w:r>
    </w:p>
    <w:p w14:paraId="4EFA73A6" w14:textId="77777777" w:rsidR="00E90E49" w:rsidRPr="00F54607" w:rsidRDefault="00E90E49" w:rsidP="00357380">
      <w:pPr>
        <w:pStyle w:val="3GPPHeader"/>
        <w:rPr>
          <w:lang w:val="en-US"/>
        </w:rPr>
      </w:pPr>
    </w:p>
    <w:p w14:paraId="79337E38" w14:textId="049CA749" w:rsidR="00E90E49" w:rsidRPr="00F54607" w:rsidRDefault="00E90E49" w:rsidP="00311702">
      <w:pPr>
        <w:pStyle w:val="3GPPHeader"/>
        <w:rPr>
          <w:sz w:val="22"/>
          <w:lang w:val="en-US"/>
        </w:rPr>
      </w:pPr>
      <w:r w:rsidRPr="00F54607">
        <w:rPr>
          <w:sz w:val="22"/>
          <w:lang w:val="en-US"/>
        </w:rPr>
        <w:t>Agenda Item:</w:t>
      </w:r>
      <w:r w:rsidRPr="00F54607">
        <w:rPr>
          <w:sz w:val="22"/>
          <w:lang w:val="en-US"/>
        </w:rPr>
        <w:tab/>
      </w:r>
      <w:r w:rsidR="00F470FB" w:rsidRPr="00F54607">
        <w:rPr>
          <w:sz w:val="22"/>
          <w:lang w:val="en-US"/>
        </w:rPr>
        <w:t>9.8.5</w:t>
      </w:r>
    </w:p>
    <w:p w14:paraId="477E1F28" w14:textId="77777777" w:rsidR="00E90E49" w:rsidRPr="00F54607" w:rsidRDefault="003D3C45" w:rsidP="00F64C2B">
      <w:pPr>
        <w:pStyle w:val="3GPPHeader"/>
        <w:rPr>
          <w:sz w:val="22"/>
          <w:lang w:val="en-US"/>
        </w:rPr>
      </w:pPr>
      <w:r w:rsidRPr="00F54607">
        <w:rPr>
          <w:sz w:val="22"/>
          <w:lang w:val="en-US"/>
        </w:rPr>
        <w:t>Source:</w:t>
      </w:r>
      <w:r w:rsidR="00E90E49" w:rsidRPr="00F54607">
        <w:rPr>
          <w:sz w:val="22"/>
          <w:lang w:val="en-US"/>
        </w:rPr>
        <w:tab/>
      </w:r>
      <w:r w:rsidR="00F64C2B" w:rsidRPr="00F54607">
        <w:rPr>
          <w:sz w:val="22"/>
          <w:lang w:val="en-US"/>
        </w:rPr>
        <w:t>Ericsson</w:t>
      </w:r>
    </w:p>
    <w:p w14:paraId="4C7E2243" w14:textId="63C6E328" w:rsidR="00E90E49" w:rsidRPr="00F54607" w:rsidRDefault="003D3C45" w:rsidP="00311702">
      <w:pPr>
        <w:pStyle w:val="3GPPHeader"/>
        <w:rPr>
          <w:sz w:val="22"/>
          <w:lang w:val="en-US"/>
        </w:rPr>
      </w:pPr>
      <w:r w:rsidRPr="00F54607">
        <w:rPr>
          <w:sz w:val="22"/>
          <w:lang w:val="en-US"/>
        </w:rPr>
        <w:t>Title:</w:t>
      </w:r>
      <w:r w:rsidR="00E90E49" w:rsidRPr="00F54607">
        <w:rPr>
          <w:sz w:val="22"/>
          <w:lang w:val="en-US"/>
        </w:rPr>
        <w:tab/>
      </w:r>
      <w:r w:rsidR="00D71604" w:rsidRPr="00F54607">
        <w:rPr>
          <w:sz w:val="22"/>
          <w:lang w:val="en-US"/>
        </w:rPr>
        <w:t>Positioning a</w:t>
      </w:r>
      <w:r w:rsidR="00511ED8" w:rsidRPr="00F54607">
        <w:rPr>
          <w:sz w:val="22"/>
          <w:lang w:val="en-US"/>
        </w:rPr>
        <w:t xml:space="preserve">ssistance </w:t>
      </w:r>
      <w:r w:rsidR="00D71604" w:rsidRPr="00F54607">
        <w:rPr>
          <w:sz w:val="22"/>
          <w:lang w:val="en-US"/>
        </w:rPr>
        <w:t>data broadcasting</w:t>
      </w:r>
      <w:r w:rsidR="00511ED8" w:rsidRPr="00F54607">
        <w:rPr>
          <w:sz w:val="22"/>
          <w:lang w:val="en-US"/>
        </w:rPr>
        <w:t xml:space="preserve"> </w:t>
      </w:r>
    </w:p>
    <w:p w14:paraId="673C3B67" w14:textId="2926A583" w:rsidR="00E90E49" w:rsidRPr="00F470FB" w:rsidRDefault="00E90E49" w:rsidP="00F470FB">
      <w:pPr>
        <w:pStyle w:val="3GPPHeader"/>
        <w:rPr>
          <w:sz w:val="22"/>
        </w:rPr>
      </w:pPr>
      <w:r w:rsidRPr="00CE0424">
        <w:rPr>
          <w:sz w:val="22"/>
        </w:rPr>
        <w:t>Document for:</w:t>
      </w:r>
      <w:r w:rsidRPr="00CE0424">
        <w:rPr>
          <w:sz w:val="22"/>
        </w:rPr>
        <w:tab/>
      </w:r>
      <w:r w:rsidR="00873FB0" w:rsidRPr="00F470FB">
        <w:rPr>
          <w:sz w:val="22"/>
        </w:rPr>
        <w:t>Discussion</w:t>
      </w:r>
    </w:p>
    <w:p w14:paraId="0CBFCF1D" w14:textId="77777777" w:rsidR="00C24345" w:rsidRDefault="00E90E49" w:rsidP="00A2052C">
      <w:pPr>
        <w:pStyle w:val="Heading1"/>
      </w:pPr>
      <w:bookmarkStart w:id="0" w:name="_Ref481147800"/>
      <w:r w:rsidRPr="00CE0424">
        <w:t>Introduction</w:t>
      </w:r>
      <w:bookmarkEnd w:id="0"/>
    </w:p>
    <w:p w14:paraId="35794634" w14:textId="7867705C" w:rsidR="009B4F84" w:rsidRPr="00F54607" w:rsidRDefault="009B4F84" w:rsidP="009B4F84">
      <w:pPr>
        <w:spacing w:after="0"/>
        <w:rPr>
          <w:lang w:val="en-US"/>
        </w:rPr>
      </w:pPr>
      <w:r w:rsidRPr="00F54607">
        <w:rPr>
          <w:lang w:val="en-US"/>
        </w:rPr>
        <w:t>The objective</w:t>
      </w:r>
      <w:r w:rsidR="00153F78" w:rsidRPr="00F54607">
        <w:rPr>
          <w:lang w:val="en-US"/>
        </w:rPr>
        <w:t>s of the newly agreed</w:t>
      </w:r>
      <w:r w:rsidRPr="00F54607">
        <w:rPr>
          <w:lang w:val="en-US"/>
        </w:rPr>
        <w:t xml:space="preserve"> work item </w:t>
      </w:r>
      <w:r w:rsidR="00153F78" w:rsidRPr="00F54607">
        <w:rPr>
          <w:lang w:val="en-US"/>
        </w:rPr>
        <w:t xml:space="preserve">[1] </w:t>
      </w:r>
      <w:r w:rsidRPr="00F54607">
        <w:rPr>
          <w:lang w:val="en-US"/>
        </w:rPr>
        <w:t xml:space="preserve">is to specify solutions for positioning enhancements in LTE in respect of positioning accuracy, availability, reliability and scalability, for both Normal UEs and BL UEs. </w:t>
      </w:r>
    </w:p>
    <w:p w14:paraId="08871B5A" w14:textId="77777777" w:rsidR="009B4F84" w:rsidRPr="00F54607" w:rsidRDefault="009B4F84" w:rsidP="009B4F84">
      <w:pPr>
        <w:spacing w:after="0"/>
        <w:rPr>
          <w:lang w:val="en-US"/>
        </w:rPr>
      </w:pPr>
    </w:p>
    <w:p w14:paraId="4230F2BC" w14:textId="77777777" w:rsidR="009B4F84" w:rsidRPr="009B4F84" w:rsidRDefault="009B4F84" w:rsidP="009B4F84">
      <w:pPr>
        <w:pStyle w:val="ListParagraph"/>
        <w:numPr>
          <w:ilvl w:val="0"/>
          <w:numId w:val="17"/>
        </w:numPr>
        <w:spacing w:after="0"/>
        <w:rPr>
          <w:i/>
          <w:iCs/>
        </w:rPr>
      </w:pPr>
      <w:r w:rsidRPr="009B4F84">
        <w:rPr>
          <w:i/>
          <w:iCs/>
        </w:rPr>
        <w:t>GNSS positioning enhancements:</w:t>
      </w:r>
    </w:p>
    <w:p w14:paraId="6ADCE21F" w14:textId="77777777" w:rsidR="009B4F84" w:rsidRPr="009B4F84" w:rsidRDefault="009B4F84" w:rsidP="009B4F84">
      <w:pPr>
        <w:pStyle w:val="ListParagraph"/>
        <w:numPr>
          <w:ilvl w:val="1"/>
          <w:numId w:val="17"/>
        </w:numPr>
        <w:spacing w:after="0"/>
        <w:rPr>
          <w:i/>
          <w:iCs/>
        </w:rPr>
      </w:pPr>
      <w:r w:rsidRPr="00F54607">
        <w:rPr>
          <w:i/>
          <w:iCs/>
          <w:lang w:val="en-US"/>
        </w:rPr>
        <w:t xml:space="preserve">Specify the signalling and procedure to support RTK GNSS positioning over LPP and LPPa, taking into account both UE and network complexity. </w:t>
      </w:r>
      <w:r w:rsidRPr="009B4F84">
        <w:rPr>
          <w:i/>
          <w:iCs/>
        </w:rPr>
        <w:t>[RAN2, RAN3, RAN1]</w:t>
      </w:r>
    </w:p>
    <w:p w14:paraId="36DBB892" w14:textId="77777777" w:rsidR="009B4F84" w:rsidRPr="00F54607" w:rsidRDefault="009B4F84" w:rsidP="009B4F84">
      <w:pPr>
        <w:pStyle w:val="ListParagraph"/>
        <w:numPr>
          <w:ilvl w:val="0"/>
          <w:numId w:val="17"/>
        </w:numPr>
        <w:spacing w:after="0"/>
        <w:rPr>
          <w:bCs/>
          <w:i/>
          <w:iCs/>
          <w:lang w:val="en-US"/>
        </w:rPr>
      </w:pPr>
      <w:r w:rsidRPr="00F54607">
        <w:rPr>
          <w:bCs/>
          <w:i/>
          <w:iCs/>
          <w:lang w:val="en-US"/>
        </w:rPr>
        <w:t>Specify support for IMU positioning:</w:t>
      </w:r>
    </w:p>
    <w:p w14:paraId="264495E1" w14:textId="77777777" w:rsidR="009B4F84" w:rsidRPr="009B4F84" w:rsidRDefault="009B4F84" w:rsidP="009B4F84">
      <w:pPr>
        <w:pStyle w:val="ListParagraph"/>
        <w:numPr>
          <w:ilvl w:val="1"/>
          <w:numId w:val="17"/>
        </w:numPr>
        <w:spacing w:after="0"/>
        <w:rPr>
          <w:i/>
          <w:iCs/>
        </w:rPr>
      </w:pPr>
      <w:r w:rsidRPr="00F54607">
        <w:rPr>
          <w:i/>
          <w:iCs/>
          <w:lang w:val="en-US"/>
        </w:rPr>
        <w:t xml:space="preserve">Specify the signalling and procedure to support IMU positioning over LPP and hybrid positioning including IMU related estimates. </w:t>
      </w:r>
      <w:r w:rsidRPr="009B4F84">
        <w:rPr>
          <w:i/>
          <w:iCs/>
        </w:rPr>
        <w:t>[RAN2, RAN1]</w:t>
      </w:r>
    </w:p>
    <w:p w14:paraId="30368E3D" w14:textId="77777777" w:rsidR="009B4F84" w:rsidRPr="00F54607" w:rsidRDefault="009B4F84" w:rsidP="009B4F84">
      <w:pPr>
        <w:pStyle w:val="ListParagraph"/>
        <w:numPr>
          <w:ilvl w:val="0"/>
          <w:numId w:val="17"/>
        </w:numPr>
        <w:spacing w:after="0"/>
        <w:rPr>
          <w:i/>
          <w:iCs/>
          <w:lang w:val="en-US"/>
        </w:rPr>
      </w:pPr>
      <w:r w:rsidRPr="00F54607">
        <w:rPr>
          <w:i/>
          <w:iCs/>
          <w:lang w:val="en-US"/>
        </w:rPr>
        <w:t>Specify the signalling and procedure to support UE-based OTDOA positioning [RAN2]</w:t>
      </w:r>
    </w:p>
    <w:p w14:paraId="37FB8829" w14:textId="77777777" w:rsidR="009B4F84" w:rsidRPr="00F54607" w:rsidRDefault="009B4F84" w:rsidP="009B4F84">
      <w:pPr>
        <w:pStyle w:val="ListParagraph"/>
        <w:numPr>
          <w:ilvl w:val="0"/>
          <w:numId w:val="17"/>
        </w:numPr>
        <w:spacing w:after="0"/>
        <w:rPr>
          <w:i/>
          <w:iCs/>
          <w:lang w:val="en-US"/>
        </w:rPr>
      </w:pPr>
      <w:r w:rsidRPr="00F54607">
        <w:rPr>
          <w:i/>
          <w:iCs/>
          <w:lang w:val="en-US"/>
        </w:rPr>
        <w:t xml:space="preserve">Broadcasting of assistance data </w:t>
      </w:r>
      <w:r w:rsidRPr="009B4F84">
        <w:rPr>
          <w:bCs/>
          <w:i/>
          <w:iCs/>
          <w:lang w:val="fr-FR"/>
        </w:rPr>
        <w:t>[RAN2, RAN3, SA3, SA2]</w:t>
      </w:r>
    </w:p>
    <w:p w14:paraId="47A36A1B" w14:textId="77777777" w:rsidR="009B4F84" w:rsidRPr="00F54607" w:rsidRDefault="009B4F84" w:rsidP="009B4F84">
      <w:pPr>
        <w:pStyle w:val="ListParagraph"/>
        <w:numPr>
          <w:ilvl w:val="1"/>
          <w:numId w:val="17"/>
        </w:numPr>
        <w:spacing w:after="0"/>
        <w:rPr>
          <w:i/>
          <w:iCs/>
          <w:lang w:val="en-US"/>
        </w:rPr>
      </w:pPr>
      <w:r w:rsidRPr="00F54607">
        <w:rPr>
          <w:i/>
          <w:iCs/>
          <w:lang w:val="en-US"/>
        </w:rPr>
        <w:t xml:space="preserve">Specify a new SIB to support signalling of positioning assistance information for A-GNSS, RTK and UE-based OTDOA assistance information. </w:t>
      </w:r>
    </w:p>
    <w:p w14:paraId="632A6626" w14:textId="77777777" w:rsidR="009B4F84" w:rsidRPr="00F54607" w:rsidRDefault="009B4F84" w:rsidP="009B4F84">
      <w:pPr>
        <w:pStyle w:val="ListParagraph"/>
        <w:numPr>
          <w:ilvl w:val="1"/>
          <w:numId w:val="17"/>
        </w:numPr>
        <w:spacing w:after="0"/>
        <w:rPr>
          <w:i/>
          <w:iCs/>
          <w:lang w:val="en-US"/>
        </w:rPr>
      </w:pPr>
      <w:r w:rsidRPr="00F54607">
        <w:rPr>
          <w:i/>
          <w:iCs/>
          <w:lang w:val="en-US"/>
        </w:rPr>
        <w:t xml:space="preserve">Specify optional encryption procedure for broadcast assistance data, including mechanism for delivery of UE-specific encryption keys. </w:t>
      </w:r>
    </w:p>
    <w:p w14:paraId="6C9D9F90" w14:textId="50CC2C30" w:rsidR="00A2052C" w:rsidRPr="00F54607" w:rsidRDefault="00A2052C" w:rsidP="00A2052C">
      <w:pPr>
        <w:rPr>
          <w:lang w:val="en-US"/>
        </w:rPr>
      </w:pPr>
    </w:p>
    <w:p w14:paraId="43C8076D" w14:textId="37CB3B57" w:rsidR="00153F78" w:rsidRPr="00F54607" w:rsidRDefault="00153F78" w:rsidP="00824170">
      <w:pPr>
        <w:rPr>
          <w:lang w:val="en-US"/>
        </w:rPr>
      </w:pPr>
      <w:r w:rsidRPr="00F54607">
        <w:rPr>
          <w:lang w:val="en-US"/>
        </w:rPr>
        <w:t xml:space="preserve">In the following contribution, we discuss </w:t>
      </w:r>
      <w:r w:rsidR="00511ED8" w:rsidRPr="00F54607">
        <w:rPr>
          <w:lang w:val="en-US"/>
        </w:rPr>
        <w:t>on how to specify a new SIB for positioning assistance</w:t>
      </w:r>
      <w:r w:rsidR="001A2F1A" w:rsidRPr="00F54607">
        <w:rPr>
          <w:lang w:val="en-US"/>
        </w:rPr>
        <w:t xml:space="preserve"> information and the procedure on how to broadcast the positioning information</w:t>
      </w:r>
      <w:r w:rsidR="00824170" w:rsidRPr="00F54607">
        <w:rPr>
          <w:lang w:val="en-US"/>
        </w:rPr>
        <w:t xml:space="preserve">. </w:t>
      </w:r>
      <w:r w:rsidR="00005A6A" w:rsidRPr="00F54607">
        <w:rPr>
          <w:lang w:val="en-US"/>
        </w:rPr>
        <w:t xml:space="preserve"> </w:t>
      </w:r>
    </w:p>
    <w:p w14:paraId="75FF3665" w14:textId="77777777" w:rsidR="004000E8" w:rsidRPr="00CE0424" w:rsidRDefault="004000E8" w:rsidP="00CE0424">
      <w:pPr>
        <w:pStyle w:val="Heading1"/>
      </w:pPr>
      <w:bookmarkStart w:id="1" w:name="_Ref178064866"/>
      <w:r w:rsidRPr="00CE0424">
        <w:t>Discussion</w:t>
      </w:r>
      <w:bookmarkEnd w:id="1"/>
    </w:p>
    <w:p w14:paraId="69545322" w14:textId="0F096DC4" w:rsidR="009D1035" w:rsidRPr="00F54607" w:rsidRDefault="00090A0E" w:rsidP="00DF1E87">
      <w:pPr>
        <w:jc w:val="both"/>
        <w:rPr>
          <w:lang w:val="en-US"/>
        </w:rPr>
      </w:pPr>
      <w:r w:rsidRPr="00F54607">
        <w:rPr>
          <w:lang w:val="en-US"/>
        </w:rPr>
        <w:t xml:space="preserve">While considering a large amount of UEs supporting network-assisted positioning in </w:t>
      </w:r>
      <w:r w:rsidR="00703B76" w:rsidRPr="00F54607">
        <w:rPr>
          <w:lang w:val="en-US"/>
        </w:rPr>
        <w:t xml:space="preserve">a </w:t>
      </w:r>
      <w:r w:rsidRPr="00F54607">
        <w:rPr>
          <w:lang w:val="en-US"/>
        </w:rPr>
        <w:t>certain area, one efficient way to reduce the signaling overhead would be to broadcast the assistance information by the eNBs in the area in order to be used by all the UEs.</w:t>
      </w:r>
      <w:r w:rsidR="00703B76" w:rsidRPr="00F54607">
        <w:rPr>
          <w:lang w:val="en-US"/>
        </w:rPr>
        <w:t xml:space="preserve"> There are already UE positioning operations on Uu interface</w:t>
      </w:r>
      <w:r w:rsidR="009D1035" w:rsidRPr="00F54607">
        <w:rPr>
          <w:lang w:val="en-US"/>
        </w:rPr>
        <w:t xml:space="preserve"> previously defined in [2]. The Uu interface may be used for broadcasting informat</w:t>
      </w:r>
      <w:r w:rsidR="0055219A" w:rsidRPr="00F54607">
        <w:rPr>
          <w:lang w:val="en-US"/>
        </w:rPr>
        <w:t>ion which</w:t>
      </w:r>
      <w:r w:rsidR="009D1035" w:rsidRPr="00F54607">
        <w:rPr>
          <w:lang w:val="en-US"/>
        </w:rPr>
        <w:t xml:space="preserve"> can be used by the UE for positioning operations. </w:t>
      </w:r>
    </w:p>
    <w:p w14:paraId="3682CB40" w14:textId="59708274" w:rsidR="00D76BED" w:rsidRPr="00F54607" w:rsidRDefault="009D1035" w:rsidP="00DF1E87">
      <w:pPr>
        <w:jc w:val="both"/>
        <w:rPr>
          <w:lang w:val="en-US"/>
        </w:rPr>
      </w:pPr>
      <w:r w:rsidRPr="00F54607">
        <w:rPr>
          <w:lang w:val="en-US"/>
        </w:rPr>
        <w:t>For OTDOA and GNSS, UTRAN (the 3</w:t>
      </w:r>
      <w:r w:rsidRPr="00F54607">
        <w:rPr>
          <w:vertAlign w:val="superscript"/>
          <w:lang w:val="en-US"/>
        </w:rPr>
        <w:t>rd</w:t>
      </w:r>
      <w:r w:rsidRPr="00F54607">
        <w:rPr>
          <w:lang w:val="en-US"/>
        </w:rPr>
        <w:t xml:space="preserve"> generation of wireless networks)</w:t>
      </w:r>
      <w:r w:rsidR="0055219A" w:rsidRPr="00F54607">
        <w:rPr>
          <w:lang w:val="en-US"/>
        </w:rPr>
        <w:t xml:space="preserve"> has</w:t>
      </w:r>
      <w:r w:rsidRPr="00F54607">
        <w:rPr>
          <w:lang w:val="en-US"/>
        </w:rPr>
        <w:t xml:space="preserve"> already support for broadcast assistance data to the UE</w:t>
      </w:r>
      <w:r w:rsidR="00A77AE4" w:rsidRPr="00F54607">
        <w:rPr>
          <w:lang w:val="en-US"/>
        </w:rPr>
        <w:t xml:space="preserve"> [3]</w:t>
      </w:r>
      <w:r w:rsidRPr="00F54607">
        <w:rPr>
          <w:lang w:val="en-US"/>
        </w:rPr>
        <w:t>.</w:t>
      </w:r>
      <w:r w:rsidR="00500924" w:rsidRPr="00F54607">
        <w:rPr>
          <w:lang w:val="en-US"/>
        </w:rPr>
        <w:t xml:space="preserve"> </w:t>
      </w:r>
      <w:r w:rsidR="00D76BED" w:rsidRPr="00F54607">
        <w:rPr>
          <w:lang w:val="en-US"/>
        </w:rPr>
        <w:t xml:space="preserve">In order to </w:t>
      </w:r>
      <w:r w:rsidR="00500924" w:rsidRPr="00F54607">
        <w:rPr>
          <w:lang w:val="en-US"/>
        </w:rPr>
        <w:t xml:space="preserve">introduce support for assistance data broadcast in LTE, </w:t>
      </w:r>
      <w:r w:rsidR="00D76BED" w:rsidRPr="00F54607">
        <w:rPr>
          <w:lang w:val="en-US"/>
        </w:rPr>
        <w:t xml:space="preserve">a new System Information Block (SIB) is needed for positioning. </w:t>
      </w:r>
      <w:r w:rsidR="00367D73" w:rsidRPr="00F54607">
        <w:rPr>
          <w:lang w:val="en-US"/>
        </w:rPr>
        <w:t>In the following subsections we will explain further how these supports should be managed for LTE.</w:t>
      </w:r>
    </w:p>
    <w:p w14:paraId="32CA67E9" w14:textId="44F0A7CD" w:rsidR="00D76BED" w:rsidRPr="00F54607" w:rsidRDefault="00D76BED" w:rsidP="00DF1E87">
      <w:pPr>
        <w:pStyle w:val="Proposal"/>
        <w:jc w:val="both"/>
        <w:rPr>
          <w:lang w:val="en-US"/>
        </w:rPr>
      </w:pPr>
      <w:bookmarkStart w:id="2" w:name="_Ref481147855"/>
      <w:r w:rsidRPr="00F54607">
        <w:rPr>
          <w:lang w:val="en-US"/>
        </w:rPr>
        <w:lastRenderedPageBreak/>
        <w:t xml:space="preserve">A new System Information Block (SIB) is required to broadcast all </w:t>
      </w:r>
      <w:r w:rsidR="009C1757" w:rsidRPr="00F54607">
        <w:rPr>
          <w:lang w:val="en-US"/>
        </w:rPr>
        <w:t xml:space="preserve">necessary </w:t>
      </w:r>
      <w:r w:rsidRPr="00F54607">
        <w:rPr>
          <w:lang w:val="en-US"/>
        </w:rPr>
        <w:t>positioning assistance information.</w:t>
      </w:r>
      <w:bookmarkEnd w:id="2"/>
      <w:r w:rsidRPr="00F54607">
        <w:rPr>
          <w:lang w:val="en-US"/>
        </w:rPr>
        <w:t xml:space="preserve"> </w:t>
      </w:r>
    </w:p>
    <w:p w14:paraId="5F624015" w14:textId="1252EE41" w:rsidR="00AF2751" w:rsidRPr="00F54607" w:rsidRDefault="00AF2751" w:rsidP="00DF1E87">
      <w:pPr>
        <w:pStyle w:val="Proposal"/>
        <w:numPr>
          <w:ilvl w:val="0"/>
          <w:numId w:val="0"/>
        </w:numPr>
        <w:jc w:val="both"/>
        <w:rPr>
          <w:b w:val="0"/>
          <w:bCs w:val="0"/>
          <w:lang w:val="en-US"/>
        </w:rPr>
      </w:pPr>
      <w:r w:rsidRPr="00F54607">
        <w:rPr>
          <w:b w:val="0"/>
          <w:bCs w:val="0"/>
          <w:lang w:val="en-US"/>
        </w:rPr>
        <w:t xml:space="preserve">Some part of the positioning information may be similar in all cells in one region, also it is logical to consider a similar broadcast message can be sent for many UEs. It is interesting to investigate using evolved Multimedia Broadcast Multicast Services (eMBMS) which is a point to multi-point interface specification for 3GPP networks. </w:t>
      </w:r>
    </w:p>
    <w:p w14:paraId="4BB35597" w14:textId="119C60CB" w:rsidR="00AF2751" w:rsidRPr="00F54607" w:rsidRDefault="00AF2751" w:rsidP="00DF1E87">
      <w:pPr>
        <w:pStyle w:val="Proposal"/>
        <w:jc w:val="both"/>
        <w:rPr>
          <w:lang w:val="en-US"/>
        </w:rPr>
      </w:pPr>
      <w:r w:rsidRPr="00F54607">
        <w:rPr>
          <w:lang w:val="en-US"/>
        </w:rPr>
        <w:t>eMBMS may be investigated as a potential solution for broadcasting positioning assistance information.</w:t>
      </w:r>
    </w:p>
    <w:p w14:paraId="4A7F6F6B" w14:textId="08AEF893" w:rsidR="00A77AE4" w:rsidRDefault="00A77AE4" w:rsidP="00DF1E87">
      <w:pPr>
        <w:pStyle w:val="Heading2"/>
        <w:jc w:val="both"/>
      </w:pPr>
      <w:r>
        <w:t>Broadcasting of assistance data for OTDOA</w:t>
      </w:r>
    </w:p>
    <w:p w14:paraId="2C69B395" w14:textId="5E619D44" w:rsidR="00C70DBA" w:rsidRPr="00F54607" w:rsidRDefault="00367D73" w:rsidP="00DF1E87">
      <w:pPr>
        <w:jc w:val="both"/>
        <w:rPr>
          <w:lang w:val="en-US"/>
        </w:rPr>
      </w:pPr>
      <w:r w:rsidRPr="00F54607">
        <w:rPr>
          <w:lang w:val="en-US"/>
        </w:rPr>
        <w:t>For</w:t>
      </w:r>
      <w:r w:rsidR="00DC62F9" w:rsidRPr="00F54607">
        <w:rPr>
          <w:lang w:val="en-US"/>
        </w:rPr>
        <w:t xml:space="preserve"> </w:t>
      </w:r>
      <w:r w:rsidRPr="00F54607">
        <w:rPr>
          <w:lang w:val="en-US"/>
        </w:rPr>
        <w:t xml:space="preserve">TDOA positioning, it is possible to assume that the assistance information can be provided in a broadcast system information block (SIB). The assistance data to be broadcasted for OTDOA should contain the list of reference and neighbor cells information which contain PRS configuration. For each neighbor cell, the approximate </w:t>
      </w:r>
      <w:r w:rsidR="00317D0B" w:rsidRPr="00F54607">
        <w:rPr>
          <w:lang w:val="en-US"/>
        </w:rPr>
        <w:t xml:space="preserve">cell timing information may </w:t>
      </w:r>
      <w:r w:rsidRPr="00F54607">
        <w:rPr>
          <w:lang w:val="en-US"/>
        </w:rPr>
        <w:t>also be included.</w:t>
      </w:r>
      <w:r w:rsidR="00B864CD" w:rsidRPr="00F54607">
        <w:rPr>
          <w:lang w:val="en-US"/>
        </w:rPr>
        <w:t xml:space="preserve"> </w:t>
      </w:r>
    </w:p>
    <w:p w14:paraId="48F75AD1" w14:textId="0C65FB67" w:rsidR="00E91870" w:rsidRPr="00F54607" w:rsidRDefault="00C26095" w:rsidP="00DF1E87">
      <w:pPr>
        <w:pStyle w:val="Proposal"/>
        <w:jc w:val="both"/>
        <w:rPr>
          <w:lang w:val="en-US"/>
        </w:rPr>
      </w:pPr>
      <w:bookmarkStart w:id="3" w:name="_Ref481147892"/>
      <w:r w:rsidRPr="00F54607">
        <w:rPr>
          <w:lang w:val="en-US"/>
        </w:rPr>
        <w:t>For OTDOA assistance information</w:t>
      </w:r>
      <w:r w:rsidR="00B864CD" w:rsidRPr="00F54607">
        <w:rPr>
          <w:lang w:val="en-US"/>
        </w:rPr>
        <w:t xml:space="preserve">, the SIB should contain the reference and neighbor cells information in terms of PRS configuration </w:t>
      </w:r>
      <w:r w:rsidR="002A12DD" w:rsidRPr="00F54607">
        <w:rPr>
          <w:lang w:val="en-US"/>
        </w:rPr>
        <w:t>details, which are currently available in LPP</w:t>
      </w:r>
      <w:r w:rsidR="00B864CD" w:rsidRPr="00F54607">
        <w:rPr>
          <w:lang w:val="en-US"/>
        </w:rPr>
        <w:t>.</w:t>
      </w:r>
      <w:bookmarkEnd w:id="3"/>
      <w:r w:rsidR="00B864CD" w:rsidRPr="00F54607">
        <w:rPr>
          <w:lang w:val="en-US"/>
        </w:rPr>
        <w:t xml:space="preserve"> </w:t>
      </w:r>
      <w:r w:rsidRPr="00F54607">
        <w:rPr>
          <w:lang w:val="en-US"/>
        </w:rPr>
        <w:t xml:space="preserve">  </w:t>
      </w:r>
    </w:p>
    <w:p w14:paraId="5A32C8D8" w14:textId="42A28781" w:rsidR="00A77AE4" w:rsidRDefault="00A77AE4" w:rsidP="00DF1E87">
      <w:pPr>
        <w:pStyle w:val="Heading2"/>
        <w:jc w:val="both"/>
      </w:pPr>
      <w:r>
        <w:t>Broadcasting of assistance data for A-GNSS</w:t>
      </w:r>
    </w:p>
    <w:p w14:paraId="61389A82" w14:textId="3238A4C1" w:rsidR="008E418A" w:rsidRDefault="00E91870" w:rsidP="00DF1E87">
      <w:pPr>
        <w:jc w:val="both"/>
      </w:pPr>
      <w:r w:rsidRPr="00F54607">
        <w:rPr>
          <w:lang w:val="en-US"/>
        </w:rPr>
        <w:t xml:space="preserve">Similarly, the assistance data to be broadcasted for assisted GNSS may contain a subset of or all of the following information: reference time, reference position, differential GNSS (DGNSS) corrections, ephemeris and clock corrections, and almanac and other data. </w:t>
      </w:r>
      <w:r w:rsidRPr="00E91870">
        <w:t>The broadcast message may be ciphered.</w:t>
      </w:r>
    </w:p>
    <w:p w14:paraId="301672D0" w14:textId="48F30A0A" w:rsidR="008E418A" w:rsidRPr="00F54607" w:rsidRDefault="008E418A" w:rsidP="00DF1E87">
      <w:pPr>
        <w:pStyle w:val="Proposal"/>
        <w:jc w:val="both"/>
        <w:rPr>
          <w:lang w:val="en-US"/>
        </w:rPr>
      </w:pPr>
      <w:r w:rsidRPr="00F54607">
        <w:rPr>
          <w:lang w:val="en-US"/>
        </w:rPr>
        <w:t>For A-GNSS assistance information, the SIB may contain reference time, reference position, DGNSS corrections, ephemeris and clock corrections and almanac.</w:t>
      </w:r>
    </w:p>
    <w:p w14:paraId="5342416E" w14:textId="3B78C215" w:rsidR="00A77AE4" w:rsidRDefault="00A77AE4" w:rsidP="00DF1E87">
      <w:pPr>
        <w:pStyle w:val="Heading2"/>
        <w:jc w:val="both"/>
      </w:pPr>
      <w:r>
        <w:t>Broadcasting of assistance data for RTK GNSS</w:t>
      </w:r>
    </w:p>
    <w:p w14:paraId="190E4627" w14:textId="31D0B5DB" w:rsidR="00FA700C" w:rsidRPr="00F54607" w:rsidRDefault="00FA700C" w:rsidP="00DF1E87">
      <w:pPr>
        <w:jc w:val="both"/>
        <w:rPr>
          <w:lang w:val="en-US"/>
        </w:rPr>
      </w:pPr>
      <w:r w:rsidRPr="00F54607">
        <w:rPr>
          <w:lang w:val="en-US"/>
        </w:rPr>
        <w:t>While we believe that RTK GNSS data has a great potential to improve the positioning accuracy in LTE [5], broadcasting this assistance data may introduce a large overhead to the network. The message size including this data depends of e.g. ambition level and message format but it is sti</w:t>
      </w:r>
      <w:r w:rsidR="00D1292C" w:rsidRPr="00F54607">
        <w:rPr>
          <w:lang w:val="en-US"/>
        </w:rPr>
        <w:t>ll expected to be around 2kbit per satellite constellation, which could be updated every 1-5 seconds.</w:t>
      </w:r>
      <w:r w:rsidRPr="00F54607">
        <w:rPr>
          <w:lang w:val="en-US"/>
        </w:rPr>
        <w:t xml:space="preserve"> </w:t>
      </w:r>
      <w:r w:rsidR="00D2794C" w:rsidRPr="00F54607">
        <w:rPr>
          <w:i/>
          <w:iCs/>
          <w:lang w:val="en-US"/>
        </w:rPr>
        <w:t>A satellite constellation is a group of artificial satellites working in concert. Such a constellation can be considered to be a number of satellites with coordinated ground coverage, operating together under shared control, synchronized so that they overlap well in coverage, the period in which a satellite or other spacecraft is visible above the local horizon.</w:t>
      </w:r>
      <w:r w:rsidR="00D2794C" w:rsidRPr="00F54607">
        <w:rPr>
          <w:lang w:val="en-US"/>
        </w:rPr>
        <w:t xml:space="preserve"> </w:t>
      </w:r>
      <w:r w:rsidRPr="00F54607">
        <w:rPr>
          <w:lang w:val="en-US"/>
        </w:rPr>
        <w:t>The initial setting for the eNB should be to</w:t>
      </w:r>
      <w:r w:rsidR="0011447E" w:rsidRPr="00F54607">
        <w:rPr>
          <w:lang w:val="en-US"/>
        </w:rPr>
        <w:t xml:space="preserve"> not</w:t>
      </w:r>
      <w:r w:rsidRPr="00F54607">
        <w:rPr>
          <w:lang w:val="en-US"/>
        </w:rPr>
        <w:t xml:space="preserve"> consider broadcasting of RTK GNSS assistance data, while in case there were many RTK request over RRC for one particular eNB, then at some point it would be efficient to broadcast this information in that particular eNB.</w:t>
      </w:r>
      <w:r w:rsidR="00466CB6" w:rsidRPr="00F54607">
        <w:rPr>
          <w:lang w:val="en-US"/>
        </w:rPr>
        <w:t xml:space="preserve"> Therefore, both unicast and broadcast of RTK data could be considered, and that the selection can could depend on the number of subscribing UEs.</w:t>
      </w:r>
    </w:p>
    <w:p w14:paraId="2FDB645B" w14:textId="77777777" w:rsidR="00CF3074" w:rsidRPr="00F54607" w:rsidRDefault="00CF3074" w:rsidP="00DF1E87">
      <w:pPr>
        <w:jc w:val="both"/>
        <w:rPr>
          <w:lang w:val="en-US"/>
        </w:rPr>
      </w:pPr>
    </w:p>
    <w:p w14:paraId="031724D7" w14:textId="39E29C39" w:rsidR="00FA700C" w:rsidRPr="00F54607" w:rsidRDefault="0011447E" w:rsidP="0011447E">
      <w:pPr>
        <w:pStyle w:val="Observation"/>
        <w:rPr>
          <w:lang w:val="en-US"/>
        </w:rPr>
      </w:pPr>
      <w:bookmarkStart w:id="4" w:name="_Ref481147380"/>
      <w:r w:rsidRPr="00F54607">
        <w:rPr>
          <w:lang w:val="en-US"/>
        </w:rPr>
        <w:t>The RTK GNSS assistance data message size depends on ambition level and message format; however, it is expected to have around 2 kbit/s per satellite constellation.</w:t>
      </w:r>
      <w:bookmarkEnd w:id="4"/>
      <w:r w:rsidRPr="00F54607">
        <w:rPr>
          <w:lang w:val="en-US"/>
        </w:rPr>
        <w:t xml:space="preserve"> </w:t>
      </w:r>
    </w:p>
    <w:p w14:paraId="1CF72162" w14:textId="08BAB2E9" w:rsidR="00FA700C" w:rsidRPr="00F54607" w:rsidRDefault="0011447E" w:rsidP="0011447E">
      <w:pPr>
        <w:pStyle w:val="Proposal"/>
        <w:rPr>
          <w:lang w:val="en-US"/>
        </w:rPr>
      </w:pPr>
      <w:r w:rsidRPr="00F54607">
        <w:rPr>
          <w:lang w:val="en-US"/>
        </w:rPr>
        <w:t xml:space="preserve">The RTK GNSS assistance data may not </w:t>
      </w:r>
      <w:r w:rsidR="00BB6A2B" w:rsidRPr="00F54607">
        <w:rPr>
          <w:lang w:val="en-US"/>
        </w:rPr>
        <w:t xml:space="preserve">necessarily </w:t>
      </w:r>
      <w:r w:rsidRPr="00F54607">
        <w:rPr>
          <w:lang w:val="en-US"/>
        </w:rPr>
        <w:t>be broadcasted, and it may be provided upon request over RRC</w:t>
      </w:r>
      <w:r w:rsidR="00F54607">
        <w:rPr>
          <w:lang w:val="en-US"/>
        </w:rPr>
        <w:t xml:space="preserve"> or LPP</w:t>
      </w:r>
      <w:r w:rsidRPr="00F54607">
        <w:rPr>
          <w:lang w:val="en-US"/>
        </w:rPr>
        <w:t>.</w:t>
      </w:r>
    </w:p>
    <w:p w14:paraId="281A8D22" w14:textId="66B238E1" w:rsidR="003742AC" w:rsidRPr="00F54607" w:rsidRDefault="0011447E" w:rsidP="00CF3074">
      <w:pPr>
        <w:pStyle w:val="Proposal"/>
        <w:rPr>
          <w:lang w:val="en-US"/>
        </w:rPr>
      </w:pPr>
      <w:r w:rsidRPr="00F54607">
        <w:rPr>
          <w:lang w:val="en-US"/>
        </w:rPr>
        <w:lastRenderedPageBreak/>
        <w:t>In case of many RTK request</w:t>
      </w:r>
      <w:r w:rsidR="00F54607">
        <w:rPr>
          <w:lang w:val="en-US"/>
        </w:rPr>
        <w:t>s</w:t>
      </w:r>
      <w:r w:rsidRPr="00F54607">
        <w:rPr>
          <w:lang w:val="en-US"/>
        </w:rPr>
        <w:t xml:space="preserve"> over RRC </w:t>
      </w:r>
      <w:r w:rsidR="00F54607">
        <w:rPr>
          <w:lang w:val="en-US"/>
        </w:rPr>
        <w:t xml:space="preserve">or LPP </w:t>
      </w:r>
      <w:r w:rsidRPr="00F54607">
        <w:rPr>
          <w:lang w:val="en-US"/>
        </w:rPr>
        <w:t>for one particular eNB, then t</w:t>
      </w:r>
      <w:r w:rsidR="00BB6A2B" w:rsidRPr="00F54607">
        <w:rPr>
          <w:lang w:val="en-US"/>
        </w:rPr>
        <w:t xml:space="preserve">he eNB </w:t>
      </w:r>
      <w:r w:rsidR="00F54607">
        <w:rPr>
          <w:lang w:val="en-US"/>
        </w:rPr>
        <w:t xml:space="preserve">or location server </w:t>
      </w:r>
      <w:r w:rsidR="00BB6A2B" w:rsidRPr="00F54607">
        <w:rPr>
          <w:lang w:val="en-US"/>
        </w:rPr>
        <w:t xml:space="preserve">may decide to </w:t>
      </w:r>
      <w:r w:rsidR="00DC62F9" w:rsidRPr="00F54607">
        <w:rPr>
          <w:lang w:val="en-US"/>
        </w:rPr>
        <w:t>broadcast</w:t>
      </w:r>
      <w:r w:rsidRPr="00F54607">
        <w:rPr>
          <w:lang w:val="en-US"/>
        </w:rPr>
        <w:t xml:space="preserve"> </w:t>
      </w:r>
      <w:r w:rsidR="00BB6A2B" w:rsidRPr="00F54607">
        <w:rPr>
          <w:lang w:val="en-US"/>
        </w:rPr>
        <w:t>this information</w:t>
      </w:r>
      <w:r w:rsidRPr="00F54607">
        <w:rPr>
          <w:lang w:val="en-US"/>
        </w:rPr>
        <w:t>.</w:t>
      </w:r>
    </w:p>
    <w:p w14:paraId="1DA52A25" w14:textId="77777777" w:rsidR="00C01F33" w:rsidRPr="00CE0424" w:rsidRDefault="00C01F33" w:rsidP="00CE0424">
      <w:pPr>
        <w:pStyle w:val="Heading1"/>
      </w:pPr>
      <w:r w:rsidRPr="00CE0424">
        <w:t>Conclusion</w:t>
      </w:r>
    </w:p>
    <w:p w14:paraId="5CADD9F4" w14:textId="6B5ED506" w:rsidR="00E972EA" w:rsidRPr="00F54607" w:rsidRDefault="003A426C" w:rsidP="00466CB6">
      <w:pPr>
        <w:rPr>
          <w:lang w:val="en-US"/>
        </w:rPr>
      </w:pPr>
      <w:r w:rsidRPr="00F54607">
        <w:rPr>
          <w:lang w:val="en-US"/>
        </w:rPr>
        <w:t>Here is the list of observation and proposals presented in this contribution:</w:t>
      </w:r>
    </w:p>
    <w:p w14:paraId="37A625C4" w14:textId="39774914" w:rsidR="00F15E45" w:rsidRPr="00F54607" w:rsidRDefault="00F15E45" w:rsidP="00466CB6">
      <w:pPr>
        <w:pStyle w:val="Observation"/>
        <w:numPr>
          <w:ilvl w:val="0"/>
          <w:numId w:val="19"/>
        </w:numPr>
        <w:rPr>
          <w:lang w:val="en-US"/>
        </w:rPr>
      </w:pPr>
      <w:r w:rsidRPr="00F54607">
        <w:rPr>
          <w:lang w:val="en-US"/>
        </w:rPr>
        <w:t xml:space="preserve">The RTK GNSS assistance data message size depends on ambition level and message format; however, it is expected to have around 2 kbit/s per satellite constellation. </w:t>
      </w:r>
    </w:p>
    <w:p w14:paraId="1AF3C076" w14:textId="486EB03D" w:rsidR="00F15E45" w:rsidRPr="00F54607" w:rsidRDefault="00F15E45" w:rsidP="00F15E45">
      <w:pPr>
        <w:pStyle w:val="Proposal"/>
        <w:numPr>
          <w:ilvl w:val="0"/>
          <w:numId w:val="18"/>
        </w:numPr>
        <w:rPr>
          <w:lang w:val="en-US"/>
        </w:rPr>
      </w:pPr>
      <w:r w:rsidRPr="00F54607">
        <w:rPr>
          <w:lang w:val="en-US"/>
        </w:rPr>
        <w:t xml:space="preserve">A new System Information Block (SIB) is required to broadcast all necessary positioning assistance information. </w:t>
      </w:r>
    </w:p>
    <w:p w14:paraId="596BE9CD" w14:textId="6E82E00E" w:rsidR="00466CB6" w:rsidRPr="00F54607" w:rsidRDefault="00466CB6" w:rsidP="00466CB6">
      <w:pPr>
        <w:pStyle w:val="Proposal"/>
        <w:numPr>
          <w:ilvl w:val="0"/>
          <w:numId w:val="18"/>
        </w:numPr>
        <w:rPr>
          <w:lang w:val="en-US"/>
        </w:rPr>
      </w:pPr>
      <w:r w:rsidRPr="00F54607">
        <w:rPr>
          <w:lang w:val="en-US"/>
        </w:rPr>
        <w:t>eMBMS may be investigated as a potential solution for broadcasting positioning assistance information.</w:t>
      </w:r>
    </w:p>
    <w:p w14:paraId="4C5244CC" w14:textId="2EFD65F2" w:rsidR="00F15E45" w:rsidRPr="00F54607" w:rsidRDefault="00F15E45" w:rsidP="00F15E45">
      <w:pPr>
        <w:pStyle w:val="Proposal"/>
        <w:numPr>
          <w:ilvl w:val="0"/>
          <w:numId w:val="18"/>
        </w:numPr>
        <w:rPr>
          <w:lang w:val="en-US"/>
        </w:rPr>
      </w:pPr>
      <w:r w:rsidRPr="00F54607">
        <w:rPr>
          <w:lang w:val="en-US"/>
        </w:rPr>
        <w:t xml:space="preserve">For OTDOA assistance information, the SIB should contain the reference and neighbor cells information in terms of PRS configuration details, which are currently available in LPP.   </w:t>
      </w:r>
    </w:p>
    <w:p w14:paraId="0B037D9A" w14:textId="77777777" w:rsidR="00F15E45" w:rsidRPr="00F54607" w:rsidRDefault="00F15E45" w:rsidP="00F15E45">
      <w:pPr>
        <w:pStyle w:val="Proposal"/>
        <w:numPr>
          <w:ilvl w:val="0"/>
          <w:numId w:val="18"/>
        </w:numPr>
        <w:rPr>
          <w:lang w:val="en-US"/>
        </w:rPr>
      </w:pPr>
      <w:r w:rsidRPr="00F54607">
        <w:rPr>
          <w:lang w:val="en-US"/>
        </w:rPr>
        <w:t>For A-GNSS assistance information, the SIB may contain reference time, reference position, DGNSS corrections, ephemeris and clock corrections and almanac.</w:t>
      </w:r>
    </w:p>
    <w:p w14:paraId="325F3F9B" w14:textId="249F12BA" w:rsidR="00F15E45" w:rsidRPr="00F54607" w:rsidRDefault="00F15E45" w:rsidP="00F15E45">
      <w:pPr>
        <w:pStyle w:val="Proposal"/>
        <w:numPr>
          <w:ilvl w:val="0"/>
          <w:numId w:val="18"/>
        </w:numPr>
        <w:rPr>
          <w:lang w:val="en-US"/>
        </w:rPr>
      </w:pPr>
      <w:r w:rsidRPr="00F54607">
        <w:rPr>
          <w:lang w:val="en-US"/>
        </w:rPr>
        <w:t>The RTK GNSS assistance data may not be broadcasted, and it may be provided upon request over RRC</w:t>
      </w:r>
      <w:r w:rsidR="00F54607">
        <w:rPr>
          <w:lang w:val="en-US"/>
        </w:rPr>
        <w:t xml:space="preserve"> or LPP</w:t>
      </w:r>
      <w:r w:rsidRPr="00F54607">
        <w:rPr>
          <w:lang w:val="en-US"/>
        </w:rPr>
        <w:t>.</w:t>
      </w:r>
    </w:p>
    <w:p w14:paraId="0F186C1D" w14:textId="76413832" w:rsidR="00F15E45" w:rsidRPr="00F54607" w:rsidRDefault="00F15E45" w:rsidP="00466CB6">
      <w:pPr>
        <w:pStyle w:val="Proposal"/>
        <w:numPr>
          <w:ilvl w:val="0"/>
          <w:numId w:val="18"/>
        </w:numPr>
        <w:rPr>
          <w:lang w:val="en-US"/>
        </w:rPr>
      </w:pPr>
      <w:r w:rsidRPr="00F54607">
        <w:rPr>
          <w:lang w:val="en-US"/>
        </w:rPr>
        <w:t>In case of many RTK request</w:t>
      </w:r>
      <w:r w:rsidR="00F54607">
        <w:rPr>
          <w:lang w:val="en-US"/>
        </w:rPr>
        <w:t>s</w:t>
      </w:r>
      <w:r w:rsidRPr="00F54607">
        <w:rPr>
          <w:lang w:val="en-US"/>
        </w:rPr>
        <w:t xml:space="preserve"> over RRC</w:t>
      </w:r>
      <w:r w:rsidR="00F54607">
        <w:rPr>
          <w:lang w:val="en-US"/>
        </w:rPr>
        <w:t xml:space="preserve"> or LPP</w:t>
      </w:r>
      <w:r w:rsidRPr="00F54607">
        <w:rPr>
          <w:lang w:val="en-US"/>
        </w:rPr>
        <w:t xml:space="preserve"> for one particular eNB</w:t>
      </w:r>
      <w:bookmarkStart w:id="5" w:name="_GoBack"/>
      <w:r w:rsidR="00F54607">
        <w:rPr>
          <w:lang w:val="en-US"/>
        </w:rPr>
        <w:t xml:space="preserve"> or location server</w:t>
      </w:r>
      <w:bookmarkEnd w:id="5"/>
      <w:r w:rsidRPr="00F54607">
        <w:rPr>
          <w:lang w:val="en-US"/>
        </w:rPr>
        <w:t>, then this data can be broadcasted at that certain eNB.</w:t>
      </w:r>
    </w:p>
    <w:p w14:paraId="2AB05162" w14:textId="77777777" w:rsidR="00F507D1" w:rsidRPr="00CE0424" w:rsidRDefault="00F507D1" w:rsidP="00CE0424">
      <w:pPr>
        <w:pStyle w:val="Heading1"/>
      </w:pPr>
      <w:bookmarkStart w:id="6" w:name="_In-sequence_SDU_delivery"/>
      <w:bookmarkEnd w:id="6"/>
      <w:r w:rsidRPr="00CE0424">
        <w:t>References</w:t>
      </w:r>
    </w:p>
    <w:bookmarkStart w:id="7" w:name="_Ref480385177"/>
    <w:bookmarkStart w:id="8" w:name="_Ref174151459"/>
    <w:bookmarkStart w:id="9" w:name="_Ref189809556"/>
    <w:p w14:paraId="492ED519" w14:textId="614957F1" w:rsidR="009B0835" w:rsidRPr="00F54607" w:rsidRDefault="00C3167F" w:rsidP="009B0835">
      <w:pPr>
        <w:pStyle w:val="Reference"/>
        <w:rPr>
          <w:lang w:val="en-US"/>
        </w:rPr>
      </w:pPr>
      <w:r w:rsidRPr="00A77AE4">
        <w:rPr>
          <w:rFonts w:cs="Arial"/>
        </w:rPr>
        <w:fldChar w:fldCharType="begin"/>
      </w:r>
      <w:r w:rsidRPr="00F54607">
        <w:rPr>
          <w:rFonts w:cs="Arial"/>
          <w:lang w:val="en-US"/>
        </w:rPr>
        <w:instrText xml:space="preserve"> HYPERLINK "ftp://ftp.3gpp.org/tsg_ran/TSG_RAN/TSGR_75/Docs/RP-170813.zip" </w:instrText>
      </w:r>
      <w:r w:rsidRPr="00A77AE4">
        <w:rPr>
          <w:rFonts w:cs="Arial"/>
        </w:rPr>
        <w:fldChar w:fldCharType="separate"/>
      </w:r>
      <w:r w:rsidRPr="00A77AE4">
        <w:rPr>
          <w:rStyle w:val="Hyperlink"/>
          <w:rFonts w:cs="Arial"/>
          <w:lang w:val="en-US"/>
        </w:rPr>
        <w:t>RP-170813</w:t>
      </w:r>
      <w:r w:rsidRPr="00A77AE4">
        <w:rPr>
          <w:rFonts w:cs="Arial"/>
        </w:rPr>
        <w:fldChar w:fldCharType="end"/>
      </w:r>
      <w:r w:rsidR="009B0835" w:rsidRPr="00F54607">
        <w:rPr>
          <w:lang w:val="en-US"/>
        </w:rPr>
        <w:t xml:space="preserve">, </w:t>
      </w:r>
      <w:r w:rsidR="009B0835" w:rsidRPr="00F54607">
        <w:rPr>
          <w:rFonts w:cs="Arial"/>
          <w:color w:val="444444"/>
          <w:lang w:val="en-US"/>
        </w:rPr>
        <w:t>New WID</w:t>
      </w:r>
      <w:bookmarkEnd w:id="7"/>
      <w:r w:rsidRPr="00F54607">
        <w:rPr>
          <w:rFonts w:cs="Arial"/>
          <w:color w:val="444444"/>
          <w:lang w:val="en-US"/>
        </w:rPr>
        <w:t>: UE Positioning Accuracy Enhancements for LTE.</w:t>
      </w:r>
    </w:p>
    <w:p w14:paraId="55BFA2CC" w14:textId="330A9C67" w:rsidR="00A77AE4" w:rsidRPr="00F54607" w:rsidRDefault="0055219A" w:rsidP="009B0835">
      <w:pPr>
        <w:pStyle w:val="Reference"/>
        <w:rPr>
          <w:lang w:val="en-US"/>
        </w:rPr>
      </w:pPr>
      <w:r w:rsidRPr="00F54607">
        <w:rPr>
          <w:lang w:val="en-US"/>
        </w:rPr>
        <w:t>3GPP TS 23.171,</w:t>
      </w:r>
      <w:r w:rsidR="00A77AE4" w:rsidRPr="00F54607">
        <w:rPr>
          <w:lang w:val="en-US"/>
        </w:rPr>
        <w:t xml:space="preserve"> "Functional stage 2 description of location services in UMTS".</w:t>
      </w:r>
    </w:p>
    <w:bookmarkEnd w:id="8"/>
    <w:bookmarkEnd w:id="9"/>
    <w:p w14:paraId="24B1F846" w14:textId="7568528C" w:rsidR="003A7EF3" w:rsidRPr="00F54607" w:rsidRDefault="0055219A" w:rsidP="0055219A">
      <w:pPr>
        <w:pStyle w:val="Reference"/>
        <w:rPr>
          <w:lang w:val="en-US"/>
        </w:rPr>
      </w:pPr>
      <w:r w:rsidRPr="00F54607">
        <w:rPr>
          <w:lang w:val="en-US"/>
        </w:rPr>
        <w:t>3GPP TS 25.305, “Stage 2 functional specification of User Equipment (UE) positioning in UTRAN”.</w:t>
      </w:r>
    </w:p>
    <w:p w14:paraId="3E33B2B4" w14:textId="4E10F5DC" w:rsidR="00317D0B" w:rsidRPr="00F54607" w:rsidRDefault="00CF3074" w:rsidP="0055219A">
      <w:pPr>
        <w:pStyle w:val="Reference"/>
        <w:rPr>
          <w:lang w:val="en-US"/>
        </w:rPr>
      </w:pPr>
      <w:r w:rsidRPr="00F54607">
        <w:rPr>
          <w:lang w:val="en-US"/>
        </w:rPr>
        <w:t>R2-1704746</w:t>
      </w:r>
      <w:r w:rsidR="00317D0B" w:rsidRPr="00F54607">
        <w:rPr>
          <w:lang w:val="en-US"/>
        </w:rPr>
        <w:t>, Encryption of assistance data broadcasting, Ericsson.</w:t>
      </w:r>
    </w:p>
    <w:p w14:paraId="462253F9" w14:textId="7E668C76" w:rsidR="003A426C" w:rsidRPr="00F54607" w:rsidRDefault="00CF3074" w:rsidP="0055219A">
      <w:pPr>
        <w:pStyle w:val="Reference"/>
        <w:rPr>
          <w:lang w:val="en-US"/>
        </w:rPr>
      </w:pPr>
      <w:r w:rsidRPr="00F54607">
        <w:rPr>
          <w:lang w:val="en-US"/>
        </w:rPr>
        <w:t>R2-1704749, GNSS augmentation via cellular networks for accurate positioning</w:t>
      </w:r>
      <w:r w:rsidR="003A426C" w:rsidRPr="00F54607">
        <w:rPr>
          <w:lang w:val="en-US"/>
        </w:rPr>
        <w:t>, Ericsson.</w:t>
      </w:r>
    </w:p>
    <w:sectPr w:rsidR="003A426C" w:rsidRPr="00F5460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04A59" w14:textId="77777777" w:rsidR="00631C36" w:rsidRDefault="00631C36">
      <w:r>
        <w:separator/>
      </w:r>
    </w:p>
  </w:endnote>
  <w:endnote w:type="continuationSeparator" w:id="0">
    <w:p w14:paraId="6ADC966D" w14:textId="77777777" w:rsidR="00631C36" w:rsidRDefault="0063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9AC83" w14:textId="00F691A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57C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57C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CDA72" w14:textId="77777777" w:rsidR="00631C36" w:rsidRDefault="00631C36">
      <w:r>
        <w:separator/>
      </w:r>
    </w:p>
  </w:footnote>
  <w:footnote w:type="continuationSeparator" w:id="0">
    <w:p w14:paraId="238BA329" w14:textId="77777777" w:rsidR="00631C36" w:rsidRDefault="00631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D5A5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37"/>
        </w:tabs>
        <w:ind w:left="5537"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6"/>
  </w:num>
  <w:num w:numId="16">
    <w:abstractNumId w:val="5"/>
  </w:num>
  <w:num w:numId="17">
    <w:abstractNumId w:val="15"/>
  </w:num>
  <w:num w:numId="18">
    <w:abstractNumId w:val="9"/>
    <w:lvlOverride w:ilvl="0">
      <w:startOverride w:val="1"/>
    </w:lvlOverride>
  </w:num>
  <w:num w:numId="19">
    <w:abstractNumId w:val="1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F84"/>
    <w:rsid w:val="000006E1"/>
    <w:rsid w:val="00002A37"/>
    <w:rsid w:val="000039F4"/>
    <w:rsid w:val="00005A6A"/>
    <w:rsid w:val="00006446"/>
    <w:rsid w:val="00006896"/>
    <w:rsid w:val="00007CDC"/>
    <w:rsid w:val="00011B28"/>
    <w:rsid w:val="00015D15"/>
    <w:rsid w:val="000222C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A0E"/>
    <w:rsid w:val="000911E4"/>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47E"/>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4384B"/>
    <w:rsid w:val="00151E23"/>
    <w:rsid w:val="001526E0"/>
    <w:rsid w:val="00153F78"/>
    <w:rsid w:val="001551B5"/>
    <w:rsid w:val="001659C1"/>
    <w:rsid w:val="00173A8E"/>
    <w:rsid w:val="00177795"/>
    <w:rsid w:val="0018143F"/>
    <w:rsid w:val="00190AC1"/>
    <w:rsid w:val="0019341A"/>
    <w:rsid w:val="00197DF9"/>
    <w:rsid w:val="001A1987"/>
    <w:rsid w:val="001A2564"/>
    <w:rsid w:val="001A2F1A"/>
    <w:rsid w:val="001A6173"/>
    <w:rsid w:val="001A6CBA"/>
    <w:rsid w:val="001B0D97"/>
    <w:rsid w:val="001B5A5D"/>
    <w:rsid w:val="001C1CE5"/>
    <w:rsid w:val="001C3D2A"/>
    <w:rsid w:val="001D30E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2DD"/>
    <w:rsid w:val="002A1D4E"/>
    <w:rsid w:val="002A2869"/>
    <w:rsid w:val="002B24D6"/>
    <w:rsid w:val="002C41E6"/>
    <w:rsid w:val="002D071A"/>
    <w:rsid w:val="002D34B2"/>
    <w:rsid w:val="002D7637"/>
    <w:rsid w:val="002E17F2"/>
    <w:rsid w:val="002E7CAE"/>
    <w:rsid w:val="002F2771"/>
    <w:rsid w:val="002F2AC2"/>
    <w:rsid w:val="002F37A9"/>
    <w:rsid w:val="00301CE6"/>
    <w:rsid w:val="0030256B"/>
    <w:rsid w:val="0030501F"/>
    <w:rsid w:val="00307220"/>
    <w:rsid w:val="00307BA1"/>
    <w:rsid w:val="00311702"/>
    <w:rsid w:val="00311E82"/>
    <w:rsid w:val="00313FD6"/>
    <w:rsid w:val="003143BD"/>
    <w:rsid w:val="00317D0B"/>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60E7A"/>
    <w:rsid w:val="00367D73"/>
    <w:rsid w:val="00370E47"/>
    <w:rsid w:val="003742AC"/>
    <w:rsid w:val="00377CE1"/>
    <w:rsid w:val="00385BF0"/>
    <w:rsid w:val="003939FF"/>
    <w:rsid w:val="003A2223"/>
    <w:rsid w:val="003A2A0F"/>
    <w:rsid w:val="003A426C"/>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66CB6"/>
    <w:rsid w:val="00470C31"/>
    <w:rsid w:val="004734D0"/>
    <w:rsid w:val="0047556B"/>
    <w:rsid w:val="00477768"/>
    <w:rsid w:val="00492BC5"/>
    <w:rsid w:val="004964F1"/>
    <w:rsid w:val="004A16BC"/>
    <w:rsid w:val="004A2B94"/>
    <w:rsid w:val="004B7C0C"/>
    <w:rsid w:val="004C2173"/>
    <w:rsid w:val="004C2DB9"/>
    <w:rsid w:val="004C3898"/>
    <w:rsid w:val="004D36B1"/>
    <w:rsid w:val="004D7EBD"/>
    <w:rsid w:val="004E2680"/>
    <w:rsid w:val="004E28F9"/>
    <w:rsid w:val="004E462E"/>
    <w:rsid w:val="004E56DC"/>
    <w:rsid w:val="004E76F4"/>
    <w:rsid w:val="004F0B4E"/>
    <w:rsid w:val="004F0B6C"/>
    <w:rsid w:val="004F2078"/>
    <w:rsid w:val="004F4DA3"/>
    <w:rsid w:val="004F609E"/>
    <w:rsid w:val="00500924"/>
    <w:rsid w:val="00506557"/>
    <w:rsid w:val="0050677A"/>
    <w:rsid w:val="005108D8"/>
    <w:rsid w:val="005116F9"/>
    <w:rsid w:val="00511ED8"/>
    <w:rsid w:val="005153A7"/>
    <w:rsid w:val="005219CF"/>
    <w:rsid w:val="00534B59"/>
    <w:rsid w:val="00536759"/>
    <w:rsid w:val="00537C62"/>
    <w:rsid w:val="00546970"/>
    <w:rsid w:val="0055219A"/>
    <w:rsid w:val="00554E19"/>
    <w:rsid w:val="0056121F"/>
    <w:rsid w:val="00572505"/>
    <w:rsid w:val="005725F2"/>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573"/>
    <w:rsid w:val="00604F14"/>
    <w:rsid w:val="00611968"/>
    <w:rsid w:val="00611B83"/>
    <w:rsid w:val="00613257"/>
    <w:rsid w:val="00620A71"/>
    <w:rsid w:val="00620D80"/>
    <w:rsid w:val="006234A6"/>
    <w:rsid w:val="00630001"/>
    <w:rsid w:val="006311B3"/>
    <w:rsid w:val="00631C36"/>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756"/>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3B76"/>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27F"/>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170"/>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3F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418A"/>
    <w:rsid w:val="008F1EAB"/>
    <w:rsid w:val="008F33DC"/>
    <w:rsid w:val="008F477F"/>
    <w:rsid w:val="00902350"/>
    <w:rsid w:val="0090336B"/>
    <w:rsid w:val="009053AA"/>
    <w:rsid w:val="00906939"/>
    <w:rsid w:val="00910B7D"/>
    <w:rsid w:val="00911DFB"/>
    <w:rsid w:val="00912B72"/>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0835"/>
    <w:rsid w:val="009B1F30"/>
    <w:rsid w:val="009B3AC2"/>
    <w:rsid w:val="009B4DF4"/>
    <w:rsid w:val="009B4F84"/>
    <w:rsid w:val="009B564E"/>
    <w:rsid w:val="009B7E87"/>
    <w:rsid w:val="009C1757"/>
    <w:rsid w:val="009C403E"/>
    <w:rsid w:val="009D1035"/>
    <w:rsid w:val="009D4FF0"/>
    <w:rsid w:val="009D703C"/>
    <w:rsid w:val="009D718F"/>
    <w:rsid w:val="009E068F"/>
    <w:rsid w:val="009E14E0"/>
    <w:rsid w:val="009E35DB"/>
    <w:rsid w:val="009E47A3"/>
    <w:rsid w:val="009E56A2"/>
    <w:rsid w:val="009F08F3"/>
    <w:rsid w:val="009F344F"/>
    <w:rsid w:val="00A048A8"/>
    <w:rsid w:val="00A04F49"/>
    <w:rsid w:val="00A13E54"/>
    <w:rsid w:val="00A17F63"/>
    <w:rsid w:val="00A2052C"/>
    <w:rsid w:val="00A2193B"/>
    <w:rsid w:val="00A2351A"/>
    <w:rsid w:val="00A25ECD"/>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57C4"/>
    <w:rsid w:val="00A761D4"/>
    <w:rsid w:val="00A77AE4"/>
    <w:rsid w:val="00A77EC4"/>
    <w:rsid w:val="00A80491"/>
    <w:rsid w:val="00A85E3E"/>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2751"/>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3200"/>
    <w:rsid w:val="00B664C7"/>
    <w:rsid w:val="00B739F6"/>
    <w:rsid w:val="00B81A6C"/>
    <w:rsid w:val="00B85DE5"/>
    <w:rsid w:val="00B864CD"/>
    <w:rsid w:val="00B90F73"/>
    <w:rsid w:val="00B93B59"/>
    <w:rsid w:val="00B9406A"/>
    <w:rsid w:val="00BA2280"/>
    <w:rsid w:val="00BA2A08"/>
    <w:rsid w:val="00BA56D2"/>
    <w:rsid w:val="00BA76E0"/>
    <w:rsid w:val="00BB2A25"/>
    <w:rsid w:val="00BB51E9"/>
    <w:rsid w:val="00BB6A2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6095"/>
    <w:rsid w:val="00C279B5"/>
    <w:rsid w:val="00C27C45"/>
    <w:rsid w:val="00C3167F"/>
    <w:rsid w:val="00C3719D"/>
    <w:rsid w:val="00C537BE"/>
    <w:rsid w:val="00C544E1"/>
    <w:rsid w:val="00C54995"/>
    <w:rsid w:val="00C54D41"/>
    <w:rsid w:val="00C60783"/>
    <w:rsid w:val="00C64672"/>
    <w:rsid w:val="00C70697"/>
    <w:rsid w:val="00C70DBA"/>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074"/>
    <w:rsid w:val="00CF3B1F"/>
    <w:rsid w:val="00CF3BF6"/>
    <w:rsid w:val="00CF625B"/>
    <w:rsid w:val="00CF687E"/>
    <w:rsid w:val="00D0349B"/>
    <w:rsid w:val="00D10249"/>
    <w:rsid w:val="00D115C3"/>
    <w:rsid w:val="00D11897"/>
    <w:rsid w:val="00D1292C"/>
    <w:rsid w:val="00D13135"/>
    <w:rsid w:val="00D13E4E"/>
    <w:rsid w:val="00D239A7"/>
    <w:rsid w:val="00D23F47"/>
    <w:rsid w:val="00D2794C"/>
    <w:rsid w:val="00D301C3"/>
    <w:rsid w:val="00D353A6"/>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1604"/>
    <w:rsid w:val="00D76BED"/>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C62F9"/>
    <w:rsid w:val="00DE5608"/>
    <w:rsid w:val="00DE58D0"/>
    <w:rsid w:val="00DE654F"/>
    <w:rsid w:val="00DF0B6E"/>
    <w:rsid w:val="00DF15E0"/>
    <w:rsid w:val="00DF1E87"/>
    <w:rsid w:val="00DF37A0"/>
    <w:rsid w:val="00E0653A"/>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1870"/>
    <w:rsid w:val="00E9291C"/>
    <w:rsid w:val="00E93FFE"/>
    <w:rsid w:val="00E94F8A"/>
    <w:rsid w:val="00E972E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E45"/>
    <w:rsid w:val="00F15FA5"/>
    <w:rsid w:val="00F209B7"/>
    <w:rsid w:val="00F2376F"/>
    <w:rsid w:val="00F243D8"/>
    <w:rsid w:val="00F26D5C"/>
    <w:rsid w:val="00F30828"/>
    <w:rsid w:val="00F313D6"/>
    <w:rsid w:val="00F40F0C"/>
    <w:rsid w:val="00F470FB"/>
    <w:rsid w:val="00F4766C"/>
    <w:rsid w:val="00F507D1"/>
    <w:rsid w:val="00F519CE"/>
    <w:rsid w:val="00F51ADA"/>
    <w:rsid w:val="00F54607"/>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00C"/>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D2711"/>
  <w15:chartTrackingRefBased/>
  <w15:docId w15:val="{39E8DBC0-815E-4B8B-B2C2-67057EA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757C4"/>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link w:val="Heading1Char"/>
    <w:qFormat/>
    <w:rsid w:val="00D2794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2794C"/>
    <w:pPr>
      <w:numPr>
        <w:ilvl w:val="1"/>
      </w:numPr>
      <w:pBdr>
        <w:top w:val="none" w:sz="0" w:space="0" w:color="auto"/>
      </w:pBdr>
      <w:tabs>
        <w:tab w:val="clear" w:pos="5537"/>
        <w:tab w:val="num" w:pos="576"/>
      </w:tabs>
      <w:spacing w:before="180"/>
      <w:ind w:left="576"/>
      <w:outlineLvl w:val="1"/>
    </w:pPr>
    <w:rPr>
      <w:sz w:val="32"/>
      <w:szCs w:val="32"/>
    </w:rPr>
  </w:style>
  <w:style w:type="paragraph" w:styleId="Heading3">
    <w:name w:val="heading 3"/>
    <w:basedOn w:val="Heading2"/>
    <w:next w:val="Normal"/>
    <w:qFormat/>
    <w:rsid w:val="00D2794C"/>
    <w:pPr>
      <w:numPr>
        <w:ilvl w:val="2"/>
      </w:numPr>
      <w:spacing w:before="120"/>
      <w:outlineLvl w:val="2"/>
    </w:pPr>
    <w:rPr>
      <w:sz w:val="28"/>
      <w:szCs w:val="28"/>
    </w:rPr>
  </w:style>
  <w:style w:type="paragraph" w:styleId="Heading4">
    <w:name w:val="heading 4"/>
    <w:basedOn w:val="Heading3"/>
    <w:next w:val="Normal"/>
    <w:qFormat/>
    <w:rsid w:val="00D2794C"/>
    <w:pPr>
      <w:numPr>
        <w:ilvl w:val="3"/>
      </w:numPr>
      <w:outlineLvl w:val="3"/>
    </w:pPr>
    <w:rPr>
      <w:sz w:val="24"/>
      <w:szCs w:val="24"/>
    </w:rPr>
  </w:style>
  <w:style w:type="paragraph" w:styleId="Heading5">
    <w:name w:val="heading 5"/>
    <w:basedOn w:val="Heading4"/>
    <w:next w:val="Normal"/>
    <w:qFormat/>
    <w:rsid w:val="00D2794C"/>
    <w:pPr>
      <w:numPr>
        <w:ilvl w:val="4"/>
      </w:numPr>
      <w:outlineLvl w:val="4"/>
    </w:pPr>
    <w:rPr>
      <w:sz w:val="22"/>
      <w:szCs w:val="22"/>
    </w:rPr>
  </w:style>
  <w:style w:type="paragraph" w:styleId="Heading6">
    <w:name w:val="heading 6"/>
    <w:basedOn w:val="Normal"/>
    <w:next w:val="Normal"/>
    <w:qFormat/>
    <w:rsid w:val="00D2794C"/>
    <w:pPr>
      <w:keepNext/>
      <w:keepLines/>
      <w:numPr>
        <w:ilvl w:val="5"/>
        <w:numId w:val="1"/>
      </w:numPr>
      <w:spacing w:before="120"/>
      <w:outlineLvl w:val="5"/>
    </w:pPr>
    <w:rPr>
      <w:rFonts w:cs="Arial"/>
    </w:rPr>
  </w:style>
  <w:style w:type="paragraph" w:styleId="Heading7">
    <w:name w:val="heading 7"/>
    <w:basedOn w:val="Normal"/>
    <w:next w:val="Normal"/>
    <w:qFormat/>
    <w:rsid w:val="00D2794C"/>
    <w:pPr>
      <w:keepNext/>
      <w:keepLines/>
      <w:numPr>
        <w:ilvl w:val="6"/>
        <w:numId w:val="1"/>
      </w:numPr>
      <w:spacing w:before="120"/>
      <w:outlineLvl w:val="6"/>
    </w:pPr>
    <w:rPr>
      <w:rFonts w:cs="Arial"/>
    </w:rPr>
  </w:style>
  <w:style w:type="paragraph" w:styleId="Heading8">
    <w:name w:val="heading 8"/>
    <w:basedOn w:val="Heading7"/>
    <w:next w:val="Normal"/>
    <w:qFormat/>
    <w:rsid w:val="00D2794C"/>
    <w:pPr>
      <w:numPr>
        <w:ilvl w:val="7"/>
      </w:numPr>
      <w:outlineLvl w:val="7"/>
    </w:pPr>
  </w:style>
  <w:style w:type="paragraph" w:styleId="Heading9">
    <w:name w:val="heading 9"/>
    <w:basedOn w:val="Heading8"/>
    <w:next w:val="Normal"/>
    <w:qFormat/>
    <w:rsid w:val="00D2794C"/>
    <w:pPr>
      <w:numPr>
        <w:ilvl w:val="8"/>
      </w:numPr>
      <w:outlineLvl w:val="8"/>
    </w:pPr>
  </w:style>
  <w:style w:type="character" w:default="1" w:styleId="DefaultParagraphFont">
    <w:name w:val="Default Paragraph Font"/>
    <w:uiPriority w:val="1"/>
    <w:semiHidden/>
    <w:unhideWhenUsed/>
    <w:rsid w:val="00A757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7C4"/>
  </w:style>
  <w:style w:type="paragraph" w:styleId="TOC8">
    <w:name w:val="toc 8"/>
    <w:basedOn w:val="TOC1"/>
    <w:semiHidden/>
    <w:rsid w:val="00D2794C"/>
    <w:pPr>
      <w:spacing w:before="180"/>
      <w:ind w:left="2693" w:hanging="2693"/>
    </w:pPr>
    <w:rPr>
      <w:b w:val="0"/>
      <w:bCs/>
    </w:rPr>
  </w:style>
  <w:style w:type="paragraph" w:styleId="TOC1">
    <w:name w:val="toc 1"/>
    <w:aliases w:val="Observation TOC2"/>
    <w:uiPriority w:val="39"/>
    <w:rsid w:val="00D2794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2794C"/>
    <w:pPr>
      <w:keepNext/>
      <w:keepLines/>
      <w:spacing w:before="180"/>
      <w:jc w:val="center"/>
    </w:pPr>
  </w:style>
  <w:style w:type="paragraph" w:styleId="Caption">
    <w:name w:val="caption"/>
    <w:basedOn w:val="Normal"/>
    <w:next w:val="Normal"/>
    <w:qFormat/>
    <w:rsid w:val="00D2794C"/>
    <w:pPr>
      <w:spacing w:after="240"/>
      <w:jc w:val="center"/>
    </w:pPr>
    <w:rPr>
      <w:b/>
      <w:bCs/>
    </w:rPr>
  </w:style>
  <w:style w:type="paragraph" w:styleId="TOC5">
    <w:name w:val="toc 5"/>
    <w:aliases w:val="Observation TOC"/>
    <w:basedOn w:val="TOC4"/>
    <w:semiHidden/>
    <w:rsid w:val="00D2794C"/>
    <w:pPr>
      <w:tabs>
        <w:tab w:val="right" w:pos="1701"/>
      </w:tabs>
      <w:ind w:left="1701" w:hanging="1701"/>
    </w:pPr>
  </w:style>
  <w:style w:type="paragraph" w:styleId="TOC4">
    <w:name w:val="toc 4"/>
    <w:basedOn w:val="TOC3"/>
    <w:semiHidden/>
    <w:rsid w:val="00D2794C"/>
    <w:pPr>
      <w:ind w:left="1418" w:hanging="1418"/>
    </w:pPr>
  </w:style>
  <w:style w:type="paragraph" w:styleId="TOC3">
    <w:name w:val="toc 3"/>
    <w:basedOn w:val="TOC2"/>
    <w:semiHidden/>
    <w:rsid w:val="00D2794C"/>
    <w:pPr>
      <w:ind w:left="1134" w:hanging="1134"/>
    </w:pPr>
  </w:style>
  <w:style w:type="paragraph" w:styleId="TOC2">
    <w:name w:val="toc 2"/>
    <w:basedOn w:val="TOC1"/>
    <w:semiHidden/>
    <w:rsid w:val="00D2794C"/>
    <w:pPr>
      <w:keepNext w:val="0"/>
      <w:spacing w:before="0"/>
      <w:ind w:left="851" w:hanging="851"/>
    </w:pPr>
    <w:rPr>
      <w:szCs w:val="20"/>
    </w:rPr>
  </w:style>
  <w:style w:type="paragraph" w:styleId="Index2">
    <w:name w:val="index 2"/>
    <w:basedOn w:val="Index1"/>
    <w:semiHidden/>
    <w:rsid w:val="00D2794C"/>
    <w:pPr>
      <w:ind w:left="284"/>
    </w:pPr>
  </w:style>
  <w:style w:type="paragraph" w:styleId="Index1">
    <w:name w:val="index 1"/>
    <w:basedOn w:val="Normal"/>
    <w:semiHidden/>
    <w:rsid w:val="00D2794C"/>
    <w:pPr>
      <w:keepLines/>
      <w:spacing w:after="0"/>
    </w:pPr>
  </w:style>
  <w:style w:type="paragraph" w:styleId="DocumentMap">
    <w:name w:val="Document Map"/>
    <w:basedOn w:val="Normal"/>
    <w:semiHidden/>
    <w:rsid w:val="00D2794C"/>
    <w:pPr>
      <w:shd w:val="clear" w:color="auto" w:fill="000080"/>
    </w:pPr>
    <w:rPr>
      <w:rFonts w:ascii="Tahoma" w:hAnsi="Tahoma" w:cs="Tahoma"/>
    </w:rPr>
  </w:style>
  <w:style w:type="paragraph" w:styleId="ListNumber2">
    <w:name w:val="List Number 2"/>
    <w:basedOn w:val="ListNumber"/>
    <w:rsid w:val="00D2794C"/>
    <w:pPr>
      <w:ind w:left="851"/>
    </w:pPr>
  </w:style>
  <w:style w:type="paragraph" w:styleId="ListNumber">
    <w:name w:val="List Number"/>
    <w:basedOn w:val="List"/>
    <w:rsid w:val="00D2794C"/>
  </w:style>
  <w:style w:type="paragraph" w:styleId="List">
    <w:name w:val="List"/>
    <w:basedOn w:val="Normal"/>
    <w:rsid w:val="00D2794C"/>
    <w:pPr>
      <w:ind w:left="568" w:hanging="284"/>
    </w:pPr>
  </w:style>
  <w:style w:type="paragraph" w:styleId="Header">
    <w:name w:val="header"/>
    <w:rsid w:val="00D2794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2794C"/>
    <w:rPr>
      <w:b/>
      <w:bCs/>
      <w:position w:val="6"/>
      <w:sz w:val="16"/>
      <w:szCs w:val="16"/>
    </w:rPr>
  </w:style>
  <w:style w:type="paragraph" w:styleId="FootnoteText">
    <w:name w:val="footnote text"/>
    <w:basedOn w:val="Normal"/>
    <w:semiHidden/>
    <w:rsid w:val="00D2794C"/>
    <w:pPr>
      <w:keepLines/>
      <w:spacing w:after="0"/>
      <w:ind w:left="454" w:hanging="454"/>
    </w:pPr>
    <w:rPr>
      <w:sz w:val="16"/>
      <w:szCs w:val="16"/>
    </w:rPr>
  </w:style>
  <w:style w:type="paragraph" w:customStyle="1" w:styleId="3GPPHeader">
    <w:name w:val="3GPP_Header"/>
    <w:basedOn w:val="Normal"/>
    <w:rsid w:val="00D2794C"/>
    <w:pPr>
      <w:tabs>
        <w:tab w:val="left" w:pos="1701"/>
        <w:tab w:val="right" w:pos="9639"/>
      </w:tabs>
      <w:spacing w:after="240"/>
    </w:pPr>
    <w:rPr>
      <w:b/>
      <w:sz w:val="24"/>
    </w:rPr>
  </w:style>
  <w:style w:type="paragraph" w:styleId="TOC9">
    <w:name w:val="toc 9"/>
    <w:basedOn w:val="TOC8"/>
    <w:semiHidden/>
    <w:rsid w:val="00D2794C"/>
    <w:pPr>
      <w:ind w:left="1418" w:hanging="1418"/>
    </w:pPr>
  </w:style>
  <w:style w:type="paragraph" w:styleId="TOC6">
    <w:name w:val="toc 6"/>
    <w:basedOn w:val="TOC5"/>
    <w:next w:val="Normal"/>
    <w:semiHidden/>
    <w:rsid w:val="00D2794C"/>
    <w:pPr>
      <w:ind w:left="1985" w:hanging="1985"/>
    </w:pPr>
  </w:style>
  <w:style w:type="paragraph" w:styleId="TOC7">
    <w:name w:val="toc 7"/>
    <w:basedOn w:val="TOC6"/>
    <w:next w:val="Normal"/>
    <w:semiHidden/>
    <w:rsid w:val="00D2794C"/>
    <w:pPr>
      <w:ind w:left="2268" w:hanging="2268"/>
    </w:pPr>
  </w:style>
  <w:style w:type="paragraph" w:styleId="ListBullet2">
    <w:name w:val="List Bullet 2"/>
    <w:basedOn w:val="ListBullet"/>
    <w:rsid w:val="00D2794C"/>
    <w:pPr>
      <w:numPr>
        <w:numId w:val="6"/>
      </w:numPr>
    </w:pPr>
  </w:style>
  <w:style w:type="paragraph" w:styleId="ListBullet">
    <w:name w:val="List Bullet"/>
    <w:basedOn w:val="BodyText"/>
    <w:rsid w:val="00D2794C"/>
    <w:pPr>
      <w:numPr>
        <w:numId w:val="5"/>
      </w:numPr>
    </w:pPr>
  </w:style>
  <w:style w:type="paragraph" w:styleId="ListBullet3">
    <w:name w:val="List Bullet 3"/>
    <w:basedOn w:val="ListBullet2"/>
    <w:rsid w:val="00D2794C"/>
    <w:pPr>
      <w:numPr>
        <w:numId w:val="7"/>
      </w:numPr>
    </w:pPr>
  </w:style>
  <w:style w:type="paragraph" w:customStyle="1" w:styleId="EQ">
    <w:name w:val="EQ"/>
    <w:basedOn w:val="Normal"/>
    <w:next w:val="Normal"/>
    <w:rsid w:val="00D2794C"/>
    <w:pPr>
      <w:keepLines/>
      <w:tabs>
        <w:tab w:val="center" w:pos="4536"/>
        <w:tab w:val="right" w:pos="9072"/>
      </w:tabs>
      <w:spacing w:after="180"/>
    </w:pPr>
    <w:rPr>
      <w:noProof/>
    </w:rPr>
  </w:style>
  <w:style w:type="paragraph" w:styleId="List2">
    <w:name w:val="List 2"/>
    <w:basedOn w:val="List"/>
    <w:rsid w:val="00D2794C"/>
    <w:pPr>
      <w:ind w:left="851"/>
    </w:pPr>
  </w:style>
  <w:style w:type="paragraph" w:styleId="List3">
    <w:name w:val="List 3"/>
    <w:basedOn w:val="List2"/>
    <w:rsid w:val="00D2794C"/>
    <w:pPr>
      <w:ind w:left="1135"/>
    </w:pPr>
  </w:style>
  <w:style w:type="paragraph" w:styleId="List4">
    <w:name w:val="List 4"/>
    <w:basedOn w:val="List3"/>
    <w:rsid w:val="00D2794C"/>
    <w:pPr>
      <w:ind w:left="1418"/>
    </w:pPr>
  </w:style>
  <w:style w:type="paragraph" w:styleId="List5">
    <w:name w:val="List 5"/>
    <w:basedOn w:val="List4"/>
    <w:rsid w:val="00D2794C"/>
    <w:pPr>
      <w:ind w:left="1702"/>
    </w:pPr>
  </w:style>
  <w:style w:type="paragraph" w:customStyle="1" w:styleId="EditorsNote">
    <w:name w:val="Editor's Note"/>
    <w:basedOn w:val="Normal"/>
    <w:rsid w:val="00D2794C"/>
    <w:pPr>
      <w:keepLines/>
      <w:spacing w:after="180"/>
      <w:ind w:left="1135" w:hanging="851"/>
    </w:pPr>
    <w:rPr>
      <w:color w:val="FF0000"/>
    </w:rPr>
  </w:style>
  <w:style w:type="paragraph" w:styleId="ListBullet4">
    <w:name w:val="List Bullet 4"/>
    <w:basedOn w:val="ListBullet3"/>
    <w:rsid w:val="00D2794C"/>
    <w:pPr>
      <w:numPr>
        <w:numId w:val="8"/>
      </w:numPr>
    </w:pPr>
  </w:style>
  <w:style w:type="paragraph" w:styleId="ListBullet5">
    <w:name w:val="List Bullet 5"/>
    <w:basedOn w:val="ListBullet4"/>
    <w:rsid w:val="00D2794C"/>
    <w:pPr>
      <w:numPr>
        <w:numId w:val="4"/>
      </w:numPr>
    </w:pPr>
  </w:style>
  <w:style w:type="paragraph" w:styleId="Footer">
    <w:name w:val="footer"/>
    <w:basedOn w:val="Header"/>
    <w:semiHidden/>
    <w:rsid w:val="00D2794C"/>
    <w:pPr>
      <w:jc w:val="center"/>
    </w:pPr>
    <w:rPr>
      <w:i/>
      <w:iCs/>
    </w:rPr>
  </w:style>
  <w:style w:type="paragraph" w:customStyle="1" w:styleId="Reference">
    <w:name w:val="Reference"/>
    <w:basedOn w:val="Normal"/>
    <w:rsid w:val="00D2794C"/>
    <w:pPr>
      <w:numPr>
        <w:numId w:val="2"/>
      </w:numPr>
    </w:pPr>
  </w:style>
  <w:style w:type="paragraph" w:styleId="BalloonText">
    <w:name w:val="Balloon Text"/>
    <w:basedOn w:val="Normal"/>
    <w:semiHidden/>
    <w:rsid w:val="00D2794C"/>
    <w:rPr>
      <w:rFonts w:ascii="Tahoma" w:hAnsi="Tahoma" w:cs="Tahoma"/>
      <w:sz w:val="16"/>
      <w:szCs w:val="16"/>
    </w:rPr>
  </w:style>
  <w:style w:type="character" w:styleId="PageNumber">
    <w:name w:val="page number"/>
    <w:basedOn w:val="DefaultParagraphFont"/>
    <w:semiHidden/>
    <w:rsid w:val="00D2794C"/>
  </w:style>
  <w:style w:type="paragraph" w:styleId="BodyText">
    <w:name w:val="Body Text"/>
    <w:basedOn w:val="Normal"/>
    <w:link w:val="BodyTextChar"/>
    <w:rsid w:val="00D2794C"/>
  </w:style>
  <w:style w:type="character" w:styleId="Hyperlink">
    <w:name w:val="Hyperlink"/>
    <w:uiPriority w:val="99"/>
    <w:rsid w:val="00D2794C"/>
    <w:rPr>
      <w:color w:val="0000FF"/>
      <w:u w:val="single"/>
      <w:lang w:val="en-GB"/>
    </w:rPr>
  </w:style>
  <w:style w:type="character" w:styleId="FollowedHyperlink">
    <w:name w:val="FollowedHyperlink"/>
    <w:semiHidden/>
    <w:rsid w:val="00D2794C"/>
    <w:rPr>
      <w:color w:val="FF0000"/>
      <w:u w:val="single"/>
    </w:rPr>
  </w:style>
  <w:style w:type="character" w:styleId="CommentReference">
    <w:name w:val="annotation reference"/>
    <w:semiHidden/>
    <w:rsid w:val="00D2794C"/>
    <w:rPr>
      <w:sz w:val="16"/>
      <w:szCs w:val="16"/>
    </w:rPr>
  </w:style>
  <w:style w:type="paragraph" w:styleId="CommentText">
    <w:name w:val="annotation text"/>
    <w:basedOn w:val="Normal"/>
    <w:semiHidden/>
    <w:rsid w:val="00D2794C"/>
  </w:style>
  <w:style w:type="paragraph" w:styleId="CommentSubject">
    <w:name w:val="annotation subject"/>
    <w:basedOn w:val="CommentText"/>
    <w:next w:val="CommentText"/>
    <w:semiHidden/>
    <w:rsid w:val="00D2794C"/>
    <w:rPr>
      <w:b/>
      <w:bCs/>
    </w:rPr>
  </w:style>
  <w:style w:type="character" w:customStyle="1" w:styleId="Heading1Char">
    <w:name w:val="Heading 1 Char"/>
    <w:link w:val="Heading1"/>
    <w:rsid w:val="00D2794C"/>
    <w:rPr>
      <w:rFonts w:ascii="Arial" w:hAnsi="Arial" w:cs="Arial"/>
      <w:sz w:val="36"/>
      <w:szCs w:val="36"/>
      <w:lang w:val="en-GB" w:eastAsia="zh-CN"/>
    </w:rPr>
  </w:style>
  <w:style w:type="paragraph" w:customStyle="1" w:styleId="B1">
    <w:name w:val="B1"/>
    <w:basedOn w:val="List"/>
    <w:rsid w:val="00D2794C"/>
    <w:pPr>
      <w:spacing w:after="180"/>
    </w:pPr>
  </w:style>
  <w:style w:type="paragraph" w:customStyle="1" w:styleId="B2">
    <w:name w:val="B2"/>
    <w:basedOn w:val="List2"/>
    <w:rsid w:val="00D2794C"/>
    <w:pPr>
      <w:spacing w:after="180"/>
    </w:pPr>
  </w:style>
  <w:style w:type="paragraph" w:customStyle="1" w:styleId="B3">
    <w:name w:val="B3"/>
    <w:basedOn w:val="List3"/>
    <w:rsid w:val="00D2794C"/>
    <w:pPr>
      <w:spacing w:after="180"/>
    </w:pPr>
  </w:style>
  <w:style w:type="paragraph" w:customStyle="1" w:styleId="B4">
    <w:name w:val="B4"/>
    <w:basedOn w:val="List4"/>
    <w:rsid w:val="00D2794C"/>
    <w:pPr>
      <w:spacing w:after="180"/>
    </w:pPr>
  </w:style>
  <w:style w:type="paragraph" w:customStyle="1" w:styleId="Proposal">
    <w:name w:val="Proposal"/>
    <w:basedOn w:val="Normal"/>
    <w:rsid w:val="00D2794C"/>
    <w:pPr>
      <w:numPr>
        <w:numId w:val="3"/>
      </w:numPr>
      <w:tabs>
        <w:tab w:val="clear" w:pos="1304"/>
        <w:tab w:val="left" w:pos="1701"/>
      </w:tabs>
      <w:ind w:left="1701" w:hanging="1701"/>
    </w:pPr>
    <w:rPr>
      <w:b/>
      <w:bCs/>
    </w:rPr>
  </w:style>
  <w:style w:type="character" w:customStyle="1" w:styleId="BodyTextChar">
    <w:name w:val="Body Text Char"/>
    <w:link w:val="BodyText"/>
    <w:rsid w:val="00D2794C"/>
    <w:rPr>
      <w:rFonts w:ascii="Arial" w:hAnsi="Arial"/>
      <w:lang w:val="en-GB" w:eastAsia="zh-CN"/>
    </w:rPr>
  </w:style>
  <w:style w:type="paragraph" w:customStyle="1" w:styleId="B5">
    <w:name w:val="B5"/>
    <w:basedOn w:val="List5"/>
    <w:rsid w:val="00D2794C"/>
    <w:pPr>
      <w:spacing w:after="180"/>
    </w:pPr>
  </w:style>
  <w:style w:type="paragraph" w:customStyle="1" w:styleId="EX">
    <w:name w:val="EX"/>
    <w:basedOn w:val="Normal"/>
    <w:rsid w:val="00D2794C"/>
    <w:pPr>
      <w:keepLines/>
      <w:spacing w:after="180"/>
      <w:ind w:left="1702" w:hanging="1418"/>
    </w:pPr>
  </w:style>
  <w:style w:type="paragraph" w:customStyle="1" w:styleId="EW">
    <w:name w:val="EW"/>
    <w:basedOn w:val="EX"/>
    <w:rsid w:val="00D2794C"/>
    <w:pPr>
      <w:spacing w:after="0"/>
    </w:pPr>
  </w:style>
  <w:style w:type="paragraph" w:customStyle="1" w:styleId="TAL">
    <w:name w:val="TAL"/>
    <w:basedOn w:val="Normal"/>
    <w:rsid w:val="00D2794C"/>
    <w:pPr>
      <w:keepNext/>
      <w:keepLines/>
      <w:spacing w:after="0"/>
    </w:pPr>
    <w:rPr>
      <w:sz w:val="18"/>
    </w:rPr>
  </w:style>
  <w:style w:type="paragraph" w:customStyle="1" w:styleId="TAC">
    <w:name w:val="TAC"/>
    <w:basedOn w:val="TAL"/>
    <w:rsid w:val="00D2794C"/>
    <w:pPr>
      <w:jc w:val="center"/>
    </w:pPr>
  </w:style>
  <w:style w:type="paragraph" w:customStyle="1" w:styleId="TAH">
    <w:name w:val="TAH"/>
    <w:basedOn w:val="TAC"/>
    <w:rsid w:val="00D2794C"/>
    <w:rPr>
      <w:b/>
    </w:rPr>
  </w:style>
  <w:style w:type="paragraph" w:customStyle="1" w:styleId="TAN">
    <w:name w:val="TAN"/>
    <w:basedOn w:val="TAL"/>
    <w:rsid w:val="00D2794C"/>
    <w:pPr>
      <w:ind w:left="851" w:hanging="851"/>
    </w:pPr>
  </w:style>
  <w:style w:type="paragraph" w:customStyle="1" w:styleId="TAR">
    <w:name w:val="TAR"/>
    <w:basedOn w:val="TAL"/>
    <w:rsid w:val="00D2794C"/>
    <w:pPr>
      <w:jc w:val="right"/>
    </w:pPr>
  </w:style>
  <w:style w:type="paragraph" w:customStyle="1" w:styleId="TH">
    <w:name w:val="TH"/>
    <w:basedOn w:val="Normal"/>
    <w:rsid w:val="00D2794C"/>
    <w:pPr>
      <w:keepNext/>
      <w:keepLines/>
      <w:spacing w:before="60" w:after="180"/>
      <w:jc w:val="center"/>
    </w:pPr>
    <w:rPr>
      <w:b/>
    </w:rPr>
  </w:style>
  <w:style w:type="paragraph" w:customStyle="1" w:styleId="TF">
    <w:name w:val="TF"/>
    <w:basedOn w:val="TH"/>
    <w:rsid w:val="00D2794C"/>
    <w:pPr>
      <w:keepNext w:val="0"/>
      <w:spacing w:before="0" w:after="240"/>
    </w:pPr>
  </w:style>
  <w:style w:type="paragraph" w:customStyle="1" w:styleId="TT">
    <w:name w:val="TT"/>
    <w:basedOn w:val="Heading1"/>
    <w:next w:val="Normal"/>
    <w:rsid w:val="00D2794C"/>
    <w:pPr>
      <w:numPr>
        <w:numId w:val="0"/>
      </w:numPr>
      <w:ind w:left="1134" w:hanging="1134"/>
      <w:outlineLvl w:val="9"/>
    </w:pPr>
    <w:rPr>
      <w:rFonts w:cs="Times New Roman"/>
      <w:szCs w:val="20"/>
      <w:lang w:eastAsia="en-US"/>
    </w:rPr>
  </w:style>
  <w:style w:type="paragraph" w:customStyle="1" w:styleId="ZA">
    <w:name w:val="ZA"/>
    <w:rsid w:val="00D279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79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794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2794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2794C"/>
  </w:style>
  <w:style w:type="paragraph" w:customStyle="1" w:styleId="ZH">
    <w:name w:val="ZH"/>
    <w:rsid w:val="00D2794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2794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2794C"/>
    <w:pPr>
      <w:framePr w:hRule="auto" w:wrap="notBeside" w:y="852"/>
    </w:pPr>
    <w:rPr>
      <w:i w:val="0"/>
      <w:sz w:val="40"/>
    </w:rPr>
  </w:style>
  <w:style w:type="paragraph" w:customStyle="1" w:styleId="ZU">
    <w:name w:val="ZU"/>
    <w:rsid w:val="00D279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794C"/>
    <w:pPr>
      <w:framePr w:wrap="notBeside" w:y="16161"/>
    </w:pPr>
  </w:style>
  <w:style w:type="paragraph" w:customStyle="1" w:styleId="FP">
    <w:name w:val="FP"/>
    <w:basedOn w:val="Normal"/>
    <w:rsid w:val="00D2794C"/>
    <w:pPr>
      <w:spacing w:after="0"/>
    </w:pPr>
  </w:style>
  <w:style w:type="paragraph" w:customStyle="1" w:styleId="Observation">
    <w:name w:val="Observation"/>
    <w:basedOn w:val="Proposal"/>
    <w:qFormat/>
    <w:rsid w:val="00D2794C"/>
    <w:pPr>
      <w:numPr>
        <w:numId w:val="13"/>
      </w:numPr>
      <w:ind w:left="1701" w:hanging="1701"/>
    </w:pPr>
  </w:style>
  <w:style w:type="paragraph" w:styleId="TableofFigures">
    <w:name w:val="table of figures"/>
    <w:basedOn w:val="Normal"/>
    <w:next w:val="Normal"/>
    <w:uiPriority w:val="99"/>
    <w:rsid w:val="00D2794C"/>
    <w:pPr>
      <w:ind w:left="1418" w:hanging="1418"/>
    </w:pPr>
    <w:rPr>
      <w:b/>
    </w:rPr>
  </w:style>
  <w:style w:type="paragraph" w:customStyle="1" w:styleId="Doc-text2">
    <w:name w:val="Doc-text2"/>
    <w:basedOn w:val="Normal"/>
    <w:link w:val="Doc-text2Char"/>
    <w:qFormat/>
    <w:rsid w:val="00D2794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D2794C"/>
    <w:rPr>
      <w:rFonts w:ascii="Arial" w:eastAsia="MS Mincho" w:hAnsi="Arial"/>
      <w:szCs w:val="24"/>
      <w:lang w:val="en-GB" w:eastAsia="en-GB"/>
    </w:rPr>
  </w:style>
  <w:style w:type="paragraph" w:styleId="ListParagraph">
    <w:name w:val="List Paragraph"/>
    <w:basedOn w:val="Normal"/>
    <w:uiPriority w:val="34"/>
    <w:qFormat/>
    <w:rsid w:val="009B4F84"/>
    <w:pPr>
      <w:spacing w:after="180"/>
      <w:ind w:left="720"/>
    </w:pPr>
    <w:rPr>
      <w:rFonts w:ascii="Times New Roman" w:hAnsi="Times New Roman"/>
    </w:rPr>
  </w:style>
  <w:style w:type="paragraph" w:styleId="Revision">
    <w:name w:val="Revision"/>
    <w:hidden/>
    <w:uiPriority w:val="99"/>
    <w:semiHidden/>
    <w:rsid w:val="00F54607"/>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90274148">
      <w:bodyDiv w:val="1"/>
      <w:marLeft w:val="0"/>
      <w:marRight w:val="0"/>
      <w:marTop w:val="0"/>
      <w:marBottom w:val="0"/>
      <w:divBdr>
        <w:top w:val="none" w:sz="0" w:space="0" w:color="auto"/>
        <w:left w:val="none" w:sz="0" w:space="0" w:color="auto"/>
        <w:bottom w:val="none" w:sz="0" w:space="0" w:color="auto"/>
        <w:right w:val="none" w:sz="0" w:space="0" w:color="auto"/>
      </w:divBdr>
    </w:div>
    <w:div w:id="202639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5NUHHDQN7SK2-1-117193</_dlc_DocId>
    <_dlc_DocIdUrl xmlns="08b2df90-05d3-4030-90d4-c9feeb4a1cd9">
      <Url>https://ericoll.internal.ericsson.com/sites/STAR/_layouts/DocIdRedir.aspx?ID=5NUHHDQN7SK2-1-117193</Url>
      <Description>5NUHHDQN7SK2-1-117193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E92A219A-09EB-46BF-B290-4C644832E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1580</TotalTime>
  <Pages>3</Pages>
  <Words>1121</Words>
  <Characters>5944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Sara Modarres Razavi</dc:creator>
  <cp:keywords>Ericsson; TDoc; 3GPP</cp:keywords>
  <cp:lastModifiedBy>Ericsson</cp:lastModifiedBy>
  <cp:revision>38</cp:revision>
  <cp:lastPrinted>2008-01-31T16:09:00Z</cp:lastPrinted>
  <dcterms:created xsi:type="dcterms:W3CDTF">2017-04-21T09:19:00Z</dcterms:created>
  <dcterms:modified xsi:type="dcterms:W3CDTF">2017-05-06T16:21:00Z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4ae96e1a-66b4-4767-a1f0-7f411250ce87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